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D" w:rsidRPr="00E56689" w:rsidRDefault="009A7A34" w:rsidP="00975FBF">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24"/>
          <w:szCs w:val="24"/>
        </w:rPr>
      </w:pPr>
      <w:r w:rsidRPr="00E56689">
        <w:rPr>
          <w:rFonts w:ascii="Garamond" w:hAnsi="Garamond"/>
          <w:b/>
          <w:sz w:val="24"/>
          <w:szCs w:val="24"/>
        </w:rPr>
        <w:t xml:space="preserve">Séance du </w:t>
      </w:r>
      <w:r w:rsidR="00036C54">
        <w:rPr>
          <w:rFonts w:ascii="Garamond" w:hAnsi="Garamond"/>
          <w:b/>
          <w:sz w:val="24"/>
          <w:szCs w:val="24"/>
        </w:rPr>
        <w:t>22 février 2018</w:t>
      </w:r>
    </w:p>
    <w:p w:rsidR="009C02FD" w:rsidRPr="00E56689" w:rsidRDefault="009C02FD" w:rsidP="005B344A">
      <w:pPr>
        <w:pStyle w:val="Sansinterligne"/>
        <w:jc w:val="both"/>
        <w:rPr>
          <w:rFonts w:ascii="Garamond" w:hAnsi="Garamond"/>
          <w:b/>
          <w:sz w:val="24"/>
          <w:szCs w:val="24"/>
        </w:rPr>
      </w:pPr>
    </w:p>
    <w:p w:rsidR="00E96F96" w:rsidRPr="00E96F96" w:rsidRDefault="00E96F96" w:rsidP="00E96F96">
      <w:pPr>
        <w:pStyle w:val="Sansinterligne"/>
        <w:jc w:val="both"/>
        <w:rPr>
          <w:rFonts w:ascii="Garamond" w:hAnsi="Garamond"/>
          <w:sz w:val="24"/>
          <w:szCs w:val="24"/>
        </w:rPr>
      </w:pPr>
      <w:r w:rsidRPr="00E96F96">
        <w:rPr>
          <w:rFonts w:ascii="Garamond" w:hAnsi="Garamond"/>
          <w:sz w:val="24"/>
          <w:szCs w:val="24"/>
        </w:rPr>
        <w:t xml:space="preserve">Le </w:t>
      </w:r>
      <w:r w:rsidR="00036C54">
        <w:rPr>
          <w:rFonts w:ascii="Garamond" w:hAnsi="Garamond"/>
          <w:sz w:val="24"/>
          <w:szCs w:val="24"/>
        </w:rPr>
        <w:t xml:space="preserve">vingt-deux février </w:t>
      </w:r>
      <w:r w:rsidRPr="00E96F96">
        <w:rPr>
          <w:rFonts w:ascii="Garamond" w:hAnsi="Garamond"/>
          <w:sz w:val="24"/>
          <w:szCs w:val="24"/>
        </w:rPr>
        <w:t xml:space="preserve"> à </w:t>
      </w:r>
      <w:r w:rsidR="00036C54">
        <w:rPr>
          <w:rFonts w:ascii="Garamond" w:hAnsi="Garamond"/>
          <w:sz w:val="24"/>
          <w:szCs w:val="24"/>
        </w:rPr>
        <w:t>dix-huit</w:t>
      </w:r>
      <w:r w:rsidRPr="00E96F96">
        <w:rPr>
          <w:rFonts w:ascii="Garamond" w:hAnsi="Garamond"/>
          <w:sz w:val="24"/>
          <w:szCs w:val="24"/>
        </w:rPr>
        <w:t xml:space="preserve"> heures</w:t>
      </w:r>
      <w:r w:rsidR="00036C54">
        <w:rPr>
          <w:rFonts w:ascii="Garamond" w:hAnsi="Garamond"/>
          <w:sz w:val="24"/>
          <w:szCs w:val="24"/>
        </w:rPr>
        <w:t xml:space="preserve"> trente</w:t>
      </w:r>
      <w:r w:rsidRPr="00E96F96">
        <w:rPr>
          <w:rFonts w:ascii="Garamond" w:hAnsi="Garamond"/>
          <w:sz w:val="24"/>
          <w:szCs w:val="24"/>
        </w:rPr>
        <w:t xml:space="preserve">, le Conseil municipal convoqué le </w:t>
      </w:r>
      <w:r w:rsidR="00036C54">
        <w:rPr>
          <w:rFonts w:ascii="Garamond" w:hAnsi="Garamond"/>
          <w:sz w:val="24"/>
          <w:szCs w:val="24"/>
        </w:rPr>
        <w:t>08 février 2018</w:t>
      </w:r>
      <w:r w:rsidRPr="00E96F96">
        <w:rPr>
          <w:rFonts w:ascii="Garamond" w:hAnsi="Garamond"/>
          <w:sz w:val="24"/>
          <w:szCs w:val="24"/>
        </w:rPr>
        <w:t xml:space="preserve"> s’est réuni en mairie sous la présidence de Madame Odile SEURET, Maire.</w:t>
      </w:r>
    </w:p>
    <w:p w:rsidR="00E96F96" w:rsidRPr="00E96F96" w:rsidRDefault="00E96F96" w:rsidP="00E96F96">
      <w:pPr>
        <w:pStyle w:val="Sansinterligne"/>
        <w:jc w:val="both"/>
        <w:rPr>
          <w:rFonts w:ascii="Garamond" w:hAnsi="Garamond"/>
          <w:sz w:val="24"/>
          <w:szCs w:val="24"/>
        </w:rPr>
      </w:pPr>
    </w:p>
    <w:p w:rsidR="00B756DB" w:rsidRPr="00B756DB" w:rsidRDefault="00E96F96" w:rsidP="00B756DB">
      <w:pPr>
        <w:tabs>
          <w:tab w:val="left" w:pos="2540"/>
        </w:tabs>
        <w:spacing w:after="0" w:line="240" w:lineRule="auto"/>
        <w:jc w:val="both"/>
        <w:rPr>
          <w:rFonts w:ascii="Garamond" w:eastAsia="Times New Roman" w:hAnsi="Garamond" w:cs="Times New Roman"/>
          <w:color w:val="000000"/>
          <w:szCs w:val="20"/>
          <w:lang w:eastAsia="fr-FR"/>
        </w:rPr>
      </w:pPr>
      <w:r w:rsidRPr="00E96F96">
        <w:rPr>
          <w:rFonts w:ascii="Garamond" w:hAnsi="Garamond"/>
          <w:b/>
          <w:sz w:val="24"/>
          <w:szCs w:val="24"/>
          <w:u w:val="single"/>
        </w:rPr>
        <w:t>Etaient présents</w:t>
      </w:r>
      <w:r w:rsidRPr="00E96F96">
        <w:rPr>
          <w:rFonts w:ascii="Garamond" w:hAnsi="Garamond"/>
          <w:sz w:val="24"/>
          <w:szCs w:val="24"/>
        </w:rPr>
        <w:t xml:space="preserve"> : </w:t>
      </w:r>
      <w:r w:rsidR="00B756DB" w:rsidRPr="00B756DB">
        <w:rPr>
          <w:rFonts w:ascii="Garamond" w:eastAsia="Times New Roman" w:hAnsi="Garamond" w:cs="Times New Roman"/>
          <w:color w:val="000000"/>
          <w:sz w:val="24"/>
          <w:szCs w:val="20"/>
          <w:lang w:eastAsia="fr-FR"/>
        </w:rPr>
        <w:t xml:space="preserve">Odile SEURET, Annick DEMENGEL, Denis DROUOT, Nicolas MASSON, Patrick IDOUX, </w:t>
      </w:r>
      <w:r w:rsidR="00B756DB" w:rsidRPr="00B756DB">
        <w:rPr>
          <w:rFonts w:ascii="Garamond" w:eastAsia="Times New Roman" w:hAnsi="Garamond" w:cs="Times New Roman"/>
          <w:color w:val="000000"/>
          <w:sz w:val="24"/>
          <w:szCs w:val="24"/>
          <w:lang w:eastAsia="fr-FR"/>
        </w:rPr>
        <w:t>Jean-Luc</w:t>
      </w:r>
      <w:r w:rsidR="00B756DB" w:rsidRPr="00B756DB">
        <w:rPr>
          <w:rFonts w:ascii="Garamond" w:eastAsia="Times New Roman" w:hAnsi="Garamond" w:cs="Times New Roman"/>
          <w:color w:val="000000"/>
          <w:sz w:val="24"/>
          <w:szCs w:val="20"/>
          <w:lang w:eastAsia="fr-FR"/>
        </w:rPr>
        <w:t xml:space="preserve"> DEBRUYNE,</w:t>
      </w:r>
      <w:r w:rsidR="00036C54" w:rsidRPr="00036C54">
        <w:rPr>
          <w:rFonts w:ascii="Garamond" w:eastAsia="Times New Roman" w:hAnsi="Garamond" w:cs="Times New Roman"/>
          <w:color w:val="000000"/>
          <w:szCs w:val="20"/>
          <w:lang w:eastAsia="fr-FR"/>
        </w:rPr>
        <w:t xml:space="preserve"> </w:t>
      </w:r>
      <w:proofErr w:type="spellStart"/>
      <w:r w:rsidR="00036C54" w:rsidRPr="00036C54">
        <w:rPr>
          <w:rFonts w:ascii="Garamond" w:eastAsia="Times New Roman" w:hAnsi="Garamond" w:cs="Times New Roman"/>
          <w:color w:val="000000"/>
          <w:szCs w:val="20"/>
          <w:lang w:eastAsia="fr-FR"/>
        </w:rPr>
        <w:t>Alrick</w:t>
      </w:r>
      <w:proofErr w:type="spellEnd"/>
      <w:r w:rsidR="00036C54" w:rsidRPr="00036C54">
        <w:rPr>
          <w:rFonts w:ascii="Garamond" w:eastAsia="Times New Roman" w:hAnsi="Garamond" w:cs="Times New Roman"/>
          <w:color w:val="000000"/>
          <w:szCs w:val="20"/>
          <w:lang w:eastAsia="fr-FR"/>
        </w:rPr>
        <w:t xml:space="preserve"> GERARD, Elodie HINGRE, </w:t>
      </w:r>
      <w:r w:rsidR="00036C54" w:rsidRPr="00B756DB">
        <w:rPr>
          <w:rFonts w:ascii="Garamond" w:eastAsia="Times New Roman" w:hAnsi="Garamond" w:cs="Times New Roman"/>
          <w:color w:val="000000"/>
          <w:szCs w:val="20"/>
          <w:lang w:eastAsia="fr-FR"/>
        </w:rPr>
        <w:t>Mickaël VALANCE,</w:t>
      </w:r>
    </w:p>
    <w:p w:rsidR="00096136" w:rsidRPr="007723F1" w:rsidRDefault="00096136" w:rsidP="007723F1">
      <w:pPr>
        <w:ind w:hanging="6"/>
        <w:jc w:val="both"/>
        <w:rPr>
          <w:rFonts w:ascii="Garamond" w:eastAsia="Times New Roman" w:hAnsi="Garamond" w:cs="Times New Roman"/>
          <w:color w:val="000000"/>
          <w:sz w:val="24"/>
          <w:szCs w:val="24"/>
          <w:lang w:eastAsia="fr-FR"/>
        </w:rPr>
      </w:pPr>
      <w:r w:rsidRPr="00096136">
        <w:rPr>
          <w:rFonts w:ascii="Garamond" w:eastAsia="Times New Roman" w:hAnsi="Garamond" w:cs="Times New Roman"/>
          <w:b/>
          <w:color w:val="000000"/>
          <w:sz w:val="24"/>
          <w:szCs w:val="24"/>
          <w:u w:val="single"/>
          <w:lang w:eastAsia="fr-FR"/>
        </w:rPr>
        <w:t>Excusés</w:t>
      </w:r>
      <w:r>
        <w:rPr>
          <w:rFonts w:ascii="Garamond" w:eastAsia="Times New Roman" w:hAnsi="Garamond" w:cs="Times New Roman"/>
          <w:color w:val="000000"/>
          <w:sz w:val="24"/>
          <w:szCs w:val="24"/>
          <w:lang w:eastAsia="fr-FR"/>
        </w:rPr>
        <w:t> :</w:t>
      </w:r>
      <w:r w:rsidRPr="00096136">
        <w:rPr>
          <w:rFonts w:ascii="Garamond" w:eastAsia="Times New Roman" w:hAnsi="Garamond" w:cs="Times New Roman"/>
          <w:color w:val="000000"/>
          <w:sz w:val="24"/>
          <w:szCs w:val="24"/>
          <w:lang w:eastAsia="fr-FR"/>
        </w:rPr>
        <w:t xml:space="preserve"> </w:t>
      </w:r>
      <w:r w:rsidR="00036C54" w:rsidRPr="00B756DB">
        <w:rPr>
          <w:rFonts w:ascii="Garamond" w:eastAsia="Times New Roman" w:hAnsi="Garamond" w:cs="Times New Roman"/>
          <w:color w:val="000000"/>
          <w:sz w:val="24"/>
          <w:szCs w:val="20"/>
          <w:lang w:eastAsia="fr-FR"/>
        </w:rPr>
        <w:t>Flavien</w:t>
      </w:r>
      <w:r w:rsidR="00036C54" w:rsidRPr="00B756DB">
        <w:rPr>
          <w:rFonts w:ascii="Garamond" w:eastAsia="Times New Roman" w:hAnsi="Garamond" w:cs="Times New Roman"/>
          <w:color w:val="000000"/>
          <w:sz w:val="24"/>
          <w:szCs w:val="24"/>
          <w:lang w:eastAsia="fr-FR"/>
        </w:rPr>
        <w:t xml:space="preserve"> DEBRUYNE,</w:t>
      </w:r>
      <w:r w:rsidR="00036C54" w:rsidRPr="00036C54">
        <w:rPr>
          <w:rFonts w:ascii="Garamond" w:eastAsia="Times New Roman" w:hAnsi="Garamond" w:cs="Times New Roman"/>
          <w:color w:val="000000"/>
          <w:sz w:val="24"/>
          <w:szCs w:val="20"/>
          <w:lang w:eastAsia="fr-FR"/>
        </w:rPr>
        <w:t xml:space="preserve"> </w:t>
      </w:r>
      <w:r w:rsidR="00036C54" w:rsidRPr="00B756DB">
        <w:rPr>
          <w:rFonts w:ascii="Garamond" w:eastAsia="Times New Roman" w:hAnsi="Garamond" w:cs="Times New Roman"/>
          <w:color w:val="000000"/>
          <w:sz w:val="24"/>
          <w:szCs w:val="20"/>
          <w:lang w:eastAsia="fr-FR"/>
        </w:rPr>
        <w:t>Marie-Agnès</w:t>
      </w:r>
      <w:r w:rsidR="00036C54" w:rsidRPr="00036C54">
        <w:rPr>
          <w:rFonts w:ascii="Garamond" w:eastAsia="Times New Roman" w:hAnsi="Garamond" w:cs="Times New Roman"/>
          <w:color w:val="000000"/>
          <w:sz w:val="24"/>
          <w:szCs w:val="20"/>
          <w:lang w:eastAsia="fr-FR"/>
        </w:rPr>
        <w:t xml:space="preserve"> </w:t>
      </w:r>
      <w:r w:rsidR="00036C54" w:rsidRPr="00B756DB">
        <w:rPr>
          <w:rFonts w:ascii="Garamond" w:eastAsia="Times New Roman" w:hAnsi="Garamond" w:cs="Times New Roman"/>
          <w:color w:val="000000"/>
          <w:sz w:val="24"/>
          <w:szCs w:val="20"/>
          <w:lang w:eastAsia="fr-FR"/>
        </w:rPr>
        <w:t>BONATO,</w:t>
      </w:r>
    </w:p>
    <w:p w:rsidR="00E96F96" w:rsidRDefault="00E96F96" w:rsidP="00E96F96">
      <w:pPr>
        <w:ind w:hanging="6"/>
        <w:jc w:val="both"/>
        <w:rPr>
          <w:rFonts w:ascii="Garamond" w:hAnsi="Garamond"/>
          <w:sz w:val="24"/>
          <w:szCs w:val="24"/>
        </w:rPr>
      </w:pPr>
      <w:r w:rsidRPr="00E96F96">
        <w:rPr>
          <w:rFonts w:ascii="Garamond" w:hAnsi="Garamond"/>
          <w:b/>
          <w:sz w:val="24"/>
          <w:szCs w:val="24"/>
          <w:u w:val="single"/>
        </w:rPr>
        <w:t>Secrétaire de séance :</w:t>
      </w:r>
      <w:r w:rsidRPr="00E96F96">
        <w:rPr>
          <w:rFonts w:ascii="Garamond" w:hAnsi="Garamond"/>
          <w:sz w:val="24"/>
          <w:szCs w:val="24"/>
        </w:rPr>
        <w:t xml:space="preserve"> DEMENGEL ANNICK</w:t>
      </w:r>
    </w:p>
    <w:p w:rsidR="00094EF7" w:rsidRDefault="00AC603C" w:rsidP="00094EF7">
      <w:pPr>
        <w:spacing w:after="0" w:line="240" w:lineRule="auto"/>
        <w:jc w:val="both"/>
        <w:rPr>
          <w:rFonts w:ascii="Garamond" w:eastAsia="Times New Roman" w:hAnsi="Garamond" w:cs="Times New Roman"/>
          <w:color w:val="000000"/>
          <w:sz w:val="24"/>
          <w:szCs w:val="24"/>
          <w:lang w:eastAsia="fr-FR"/>
        </w:rPr>
      </w:pPr>
      <w:r>
        <w:rPr>
          <w:rFonts w:ascii="Garamond" w:eastAsia="Times New Roman" w:hAnsi="Garamond" w:cs="Times New Roman"/>
          <w:color w:val="000000"/>
          <w:sz w:val="24"/>
          <w:szCs w:val="24"/>
          <w:lang w:eastAsia="fr-FR"/>
        </w:rPr>
        <w:t xml:space="preserve">Approbation du compte-rendu du </w:t>
      </w:r>
      <w:r w:rsidR="00036C54">
        <w:rPr>
          <w:rFonts w:ascii="Garamond" w:eastAsia="Times New Roman" w:hAnsi="Garamond" w:cs="Times New Roman"/>
          <w:color w:val="000000"/>
          <w:sz w:val="24"/>
          <w:szCs w:val="24"/>
          <w:lang w:eastAsia="fr-FR"/>
        </w:rPr>
        <w:t>27 octobre 2017</w:t>
      </w:r>
    </w:p>
    <w:p w:rsidR="00AC603C" w:rsidRPr="00094EF7" w:rsidRDefault="00AC603C" w:rsidP="00094EF7">
      <w:pPr>
        <w:spacing w:after="0" w:line="240" w:lineRule="auto"/>
        <w:jc w:val="both"/>
        <w:rPr>
          <w:rFonts w:ascii="Garamond" w:eastAsia="Times New Roman" w:hAnsi="Garamond" w:cs="Times New Roman"/>
          <w:color w:val="000000"/>
          <w:sz w:val="24"/>
          <w:szCs w:val="24"/>
          <w:lang w:eastAsia="fr-FR"/>
        </w:rPr>
      </w:pPr>
    </w:p>
    <w:p w:rsidR="00036C54" w:rsidRPr="00036C54" w:rsidRDefault="00036C54" w:rsidP="00036C54">
      <w:pPr>
        <w:spacing w:after="0" w:line="240" w:lineRule="auto"/>
        <w:jc w:val="both"/>
        <w:rPr>
          <w:rFonts w:ascii="Garamond" w:eastAsia="Times New Roman" w:hAnsi="Garamond" w:cs="Times New Roman"/>
          <w:b/>
          <w:bCs/>
          <w:color w:val="000000"/>
          <w:sz w:val="24"/>
          <w:szCs w:val="24"/>
          <w:u w:val="single"/>
          <w:lang w:eastAsia="fr-FR"/>
        </w:rPr>
      </w:pPr>
      <w:r w:rsidRPr="00036C54">
        <w:rPr>
          <w:rFonts w:ascii="Garamond" w:eastAsia="Times New Roman" w:hAnsi="Garamond" w:cs="Times New Roman"/>
          <w:b/>
          <w:bCs/>
          <w:color w:val="000000"/>
          <w:sz w:val="24"/>
          <w:szCs w:val="24"/>
          <w:u w:val="single"/>
          <w:lang w:eastAsia="fr-FR"/>
        </w:rPr>
        <w:t>Recensement de la population 2018</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Après avoir écouté l’exposé de Madame le Maire en ce qui concerne les modalités et autres procédures mise en œuvre pour le recensement de la population, et le recrutement de Madame Odette HOARAU en tant qu’agent recenseur.</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Considérant qu’il appartient à la commune de fixer la rémunération de l’agent recenseur.</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 xml:space="preserve">Considérant que le recensement de la population </w:t>
      </w:r>
      <w:r w:rsidR="000E3F0A" w:rsidRPr="00036C54">
        <w:rPr>
          <w:rFonts w:ascii="Garamond" w:eastAsia="Arial Unicode MS" w:hAnsi="Garamond" w:cs="Arial Unicode MS"/>
          <w:sz w:val="24"/>
          <w:szCs w:val="24"/>
          <w:lang w:eastAsia="fr-FR"/>
        </w:rPr>
        <w:t>a</w:t>
      </w:r>
      <w:r w:rsidR="000E3F0A">
        <w:rPr>
          <w:rFonts w:ascii="Garamond" w:eastAsia="Arial Unicode MS" w:hAnsi="Garamond" w:cs="Arial Unicode MS"/>
          <w:sz w:val="24"/>
          <w:szCs w:val="24"/>
          <w:lang w:eastAsia="fr-FR"/>
        </w:rPr>
        <w:t xml:space="preserve"> eu lieu du 18 janvier au 17 </w:t>
      </w:r>
      <w:r w:rsidRPr="00036C54">
        <w:rPr>
          <w:rFonts w:ascii="Garamond" w:eastAsia="Arial Unicode MS" w:hAnsi="Garamond" w:cs="Arial Unicode MS"/>
          <w:sz w:val="24"/>
          <w:szCs w:val="24"/>
          <w:lang w:eastAsia="fr-FR"/>
        </w:rPr>
        <w:t>février 2018.</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Le conseil municipal, après en avoir délibéré à l’unanimité,</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b/>
          <w:sz w:val="24"/>
          <w:szCs w:val="24"/>
          <w:lang w:eastAsia="fr-FR"/>
        </w:rPr>
        <w:t>DECIDE</w:t>
      </w:r>
      <w:r w:rsidRPr="00036C54">
        <w:rPr>
          <w:rFonts w:ascii="Garamond" w:eastAsia="Arial Unicode MS" w:hAnsi="Garamond" w:cs="Arial Unicode MS"/>
          <w:sz w:val="24"/>
          <w:szCs w:val="24"/>
          <w:lang w:eastAsia="fr-FR"/>
        </w:rPr>
        <w:t xml:space="preserve"> de verser la dotation forfaitaire de recensement d’un montant de 256 euros à l’agent recenseur.</w:t>
      </w:r>
    </w:p>
    <w:p w:rsidR="00036C54" w:rsidRPr="00036C54" w:rsidRDefault="00036C54" w:rsidP="00036C54">
      <w:pPr>
        <w:spacing w:after="0" w:line="240" w:lineRule="auto"/>
        <w:jc w:val="both"/>
        <w:rPr>
          <w:rFonts w:ascii="Garamond" w:eastAsia="Arial Unicode MS" w:hAnsi="Garamond" w:cs="Arial Unicode MS"/>
          <w:i/>
          <w:sz w:val="24"/>
          <w:szCs w:val="24"/>
          <w:lang w:eastAsia="fr-FR"/>
        </w:rPr>
      </w:pPr>
      <w:r w:rsidRPr="00036C54">
        <w:rPr>
          <w:rFonts w:ascii="Garamond" w:eastAsia="Arial Unicode MS" w:hAnsi="Garamond" w:cs="Arial Unicode MS"/>
          <w:b/>
          <w:sz w:val="24"/>
          <w:szCs w:val="24"/>
          <w:lang w:eastAsia="fr-FR"/>
        </w:rPr>
        <w:t>DIT</w:t>
      </w:r>
      <w:r w:rsidRPr="00036C54">
        <w:rPr>
          <w:rFonts w:ascii="Garamond" w:eastAsia="Arial Unicode MS" w:hAnsi="Garamond" w:cs="Arial Unicode MS"/>
          <w:sz w:val="24"/>
          <w:szCs w:val="24"/>
          <w:lang w:eastAsia="fr-FR"/>
        </w:rPr>
        <w:t xml:space="preserve"> que les charges sociales relatives à la rémunération de l’agent recenseur seront à la charge de la commune.</w:t>
      </w:r>
    </w:p>
    <w:p w:rsidR="00B756DB" w:rsidRDefault="00B756DB" w:rsidP="00B756DB">
      <w:pPr>
        <w:spacing w:after="0" w:line="240" w:lineRule="auto"/>
        <w:jc w:val="both"/>
        <w:rPr>
          <w:rFonts w:ascii="Garamond" w:eastAsia="Times New Roman" w:hAnsi="Garamond" w:cs="Times New Roman"/>
          <w:b/>
          <w:bCs/>
          <w:color w:val="000000"/>
          <w:sz w:val="24"/>
          <w:szCs w:val="24"/>
          <w:u w:val="single"/>
          <w:lang w:eastAsia="fr-FR"/>
        </w:rPr>
      </w:pPr>
    </w:p>
    <w:p w:rsidR="00036C54" w:rsidRPr="00036C54" w:rsidRDefault="00036C54" w:rsidP="00036C54">
      <w:pPr>
        <w:spacing w:after="0" w:line="240" w:lineRule="auto"/>
        <w:jc w:val="both"/>
        <w:rPr>
          <w:rFonts w:ascii="Garamond" w:eastAsia="Times New Roman" w:hAnsi="Garamond" w:cs="Times New Roman"/>
          <w:b/>
          <w:bCs/>
          <w:color w:val="000000"/>
          <w:sz w:val="24"/>
          <w:szCs w:val="24"/>
          <w:u w:val="single"/>
          <w:lang w:eastAsia="fr-FR"/>
        </w:rPr>
      </w:pPr>
      <w:r w:rsidRPr="00036C54">
        <w:rPr>
          <w:rFonts w:ascii="Garamond" w:eastAsia="Times New Roman" w:hAnsi="Garamond" w:cs="Times New Roman"/>
          <w:b/>
          <w:bCs/>
          <w:color w:val="000000"/>
          <w:sz w:val="24"/>
          <w:szCs w:val="24"/>
          <w:u w:val="single"/>
          <w:lang w:eastAsia="fr-FR"/>
        </w:rPr>
        <w:t>Etude dans le cadre de la charte intercommunale Zéro Pesticide</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Le conseil Municipal,</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Vu la délibération du conseil municipal du 27 octobre 2017 autorisant Madame le Maire à signer la charte intercommunale zéro pesticide en partenariat avec la Communauté de Communes de Bruyères, Vallons des Vosges engageant à entretenir les espaces verts et espaces publics sans polluer.</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E3F0A">
        <w:rPr>
          <w:rFonts w:ascii="Garamond" w:eastAsia="Arial Unicode MS" w:hAnsi="Garamond" w:cs="Arial Unicode MS"/>
          <w:b/>
          <w:sz w:val="24"/>
          <w:szCs w:val="24"/>
          <w:lang w:eastAsia="fr-FR"/>
        </w:rPr>
        <w:t>DECIDE</w:t>
      </w:r>
      <w:r w:rsidRPr="00036C54">
        <w:rPr>
          <w:rFonts w:ascii="Garamond" w:eastAsia="Arial Unicode MS" w:hAnsi="Garamond" w:cs="Arial Unicode MS"/>
          <w:sz w:val="24"/>
          <w:szCs w:val="24"/>
          <w:lang w:eastAsia="fr-FR"/>
        </w:rPr>
        <w:t xml:space="preserve">, conformément à l’article de la charte, à huit voix POUR et une CONTRE, </w:t>
      </w:r>
    </w:p>
    <w:p w:rsidR="00036C54" w:rsidRPr="00036C54" w:rsidRDefault="00036C54" w:rsidP="00036C54">
      <w:pPr>
        <w:numPr>
          <w:ilvl w:val="0"/>
          <w:numId w:val="41"/>
        </w:numPr>
        <w:spacing w:after="0" w:line="240" w:lineRule="auto"/>
        <w:ind w:left="426"/>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De s’engager à réaliser l’étude d’audit des pratiques.</w:t>
      </w:r>
    </w:p>
    <w:p w:rsidR="00AC603C" w:rsidRDefault="00AC603C" w:rsidP="00B756DB">
      <w:pPr>
        <w:spacing w:after="0" w:line="240" w:lineRule="auto"/>
        <w:jc w:val="both"/>
        <w:rPr>
          <w:rFonts w:ascii="Garamond" w:eastAsia="Times New Roman" w:hAnsi="Garamond" w:cs="Times New Roman"/>
          <w:b/>
          <w:bCs/>
          <w:color w:val="000000"/>
          <w:sz w:val="24"/>
          <w:szCs w:val="24"/>
          <w:u w:val="single"/>
          <w:lang w:eastAsia="fr-FR"/>
        </w:rPr>
      </w:pPr>
    </w:p>
    <w:p w:rsidR="00036C54" w:rsidRPr="00036C54" w:rsidRDefault="00036C54" w:rsidP="00036C54">
      <w:pPr>
        <w:spacing w:after="0" w:line="240" w:lineRule="auto"/>
        <w:jc w:val="both"/>
        <w:rPr>
          <w:rFonts w:ascii="Garamond" w:eastAsia="Times New Roman" w:hAnsi="Garamond" w:cs="Times New Roman"/>
          <w:b/>
          <w:bCs/>
          <w:color w:val="000000"/>
          <w:sz w:val="24"/>
          <w:szCs w:val="24"/>
          <w:u w:val="single"/>
          <w:lang w:eastAsia="fr-FR"/>
        </w:rPr>
      </w:pPr>
      <w:r w:rsidRPr="00036C54">
        <w:rPr>
          <w:rFonts w:ascii="Garamond" w:eastAsia="Times New Roman" w:hAnsi="Garamond" w:cs="Times New Roman"/>
          <w:b/>
          <w:bCs/>
          <w:color w:val="000000"/>
          <w:sz w:val="24"/>
          <w:szCs w:val="24"/>
          <w:u w:val="single"/>
          <w:lang w:eastAsia="fr-FR"/>
        </w:rPr>
        <w:t>Modification des statuts du Syndicat Départemental d’Electricité des Vosges</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Vu le Code Général des Collectivités Territoriales, et notamment son article L 5211-20,</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Vu la délibération n° 44/06-12-2017 du Comité Syndical Mixte Départemental d’Electricité des Vosges, approuvant la modification des statuts, tels que rédigés,</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Considérant le projet de statuts,</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Entendu son rapporteur, et après en avoir délibéré,</w:t>
      </w:r>
    </w:p>
    <w:p w:rsidR="00036C54" w:rsidRDefault="00036C54" w:rsidP="00036C54">
      <w:pPr>
        <w:spacing w:after="0" w:line="240" w:lineRule="auto"/>
        <w:jc w:val="both"/>
        <w:rPr>
          <w:rFonts w:ascii="Garamond" w:eastAsia="Arial Unicode MS" w:hAnsi="Garamond" w:cs="Arial Unicode MS"/>
          <w:sz w:val="24"/>
          <w:szCs w:val="24"/>
          <w:lang w:eastAsia="fr-FR"/>
        </w:rPr>
      </w:pPr>
      <w:r w:rsidRPr="00036C54">
        <w:rPr>
          <w:rFonts w:ascii="Garamond" w:eastAsia="Arial Unicode MS" w:hAnsi="Garamond" w:cs="Arial Unicode MS"/>
          <w:sz w:val="24"/>
          <w:szCs w:val="24"/>
          <w:lang w:eastAsia="fr-FR"/>
        </w:rPr>
        <w:t xml:space="preserve">Le conseil municipal, approuve la modification des statuts du Syndicat Mixte Départemental d’Electricité des Vosges, (dont la nouvelle dénomination sera le Syndicat Départemental d’Electricité des Vosges), tels que présentés. </w:t>
      </w:r>
    </w:p>
    <w:p w:rsidR="00036C54" w:rsidRDefault="00036C54" w:rsidP="00036C54">
      <w:pPr>
        <w:spacing w:after="0" w:line="240" w:lineRule="auto"/>
        <w:jc w:val="both"/>
        <w:rPr>
          <w:rFonts w:ascii="Garamond" w:eastAsia="Arial Unicode MS" w:hAnsi="Garamond" w:cs="Arial Unicode MS"/>
          <w:sz w:val="24"/>
          <w:szCs w:val="24"/>
          <w:lang w:eastAsia="fr-FR"/>
        </w:rPr>
      </w:pPr>
    </w:p>
    <w:p w:rsidR="00036C54" w:rsidRPr="00036C54" w:rsidRDefault="00036C54" w:rsidP="00036C54">
      <w:pPr>
        <w:spacing w:after="0" w:line="240" w:lineRule="auto"/>
        <w:jc w:val="both"/>
        <w:rPr>
          <w:rFonts w:ascii="Garamond" w:eastAsia="Times New Roman" w:hAnsi="Garamond" w:cs="Times New Roman"/>
          <w:b/>
          <w:bCs/>
          <w:color w:val="000000"/>
          <w:sz w:val="24"/>
          <w:szCs w:val="24"/>
          <w:u w:val="single"/>
          <w:lang w:eastAsia="fr-FR"/>
        </w:rPr>
      </w:pPr>
      <w:r w:rsidRPr="00036C54">
        <w:rPr>
          <w:rFonts w:ascii="Garamond" w:eastAsia="Times New Roman" w:hAnsi="Garamond" w:cs="Times New Roman"/>
          <w:b/>
          <w:bCs/>
          <w:color w:val="000000"/>
          <w:sz w:val="24"/>
          <w:szCs w:val="24"/>
          <w:u w:val="single"/>
          <w:lang w:eastAsia="fr-FR"/>
        </w:rPr>
        <w:t>Modalités de réalisation des contrôles techniques des Bornes Incendie</w:t>
      </w:r>
    </w:p>
    <w:p w:rsidR="00036C54" w:rsidRPr="00036C54" w:rsidRDefault="00036C54" w:rsidP="00036C54">
      <w:pPr>
        <w:spacing w:after="0" w:line="240" w:lineRule="auto"/>
        <w:jc w:val="both"/>
        <w:rPr>
          <w:rFonts w:ascii="Garamond" w:eastAsia="Times New Roman" w:hAnsi="Garamond" w:cs="Times New Roman"/>
          <w:sz w:val="24"/>
          <w:szCs w:val="24"/>
          <w:lang w:eastAsia="fr-FR"/>
        </w:rPr>
      </w:pPr>
      <w:r w:rsidRPr="00036C54">
        <w:rPr>
          <w:rFonts w:ascii="Garamond" w:eastAsia="Times New Roman" w:hAnsi="Garamond" w:cs="Times New Roman"/>
          <w:sz w:val="24"/>
          <w:szCs w:val="24"/>
          <w:lang w:eastAsia="fr-FR"/>
        </w:rPr>
        <w:t>Madame le Maire explique qu’à compter du 1</w:t>
      </w:r>
      <w:r w:rsidRPr="00036C54">
        <w:rPr>
          <w:rFonts w:ascii="Garamond" w:eastAsia="Times New Roman" w:hAnsi="Garamond" w:cs="Times New Roman"/>
          <w:sz w:val="24"/>
          <w:szCs w:val="24"/>
          <w:vertAlign w:val="superscript"/>
          <w:lang w:eastAsia="fr-FR"/>
        </w:rPr>
        <w:t>er</w:t>
      </w:r>
      <w:r w:rsidRPr="00036C54">
        <w:rPr>
          <w:rFonts w:ascii="Garamond" w:eastAsia="Times New Roman" w:hAnsi="Garamond" w:cs="Times New Roman"/>
          <w:sz w:val="24"/>
          <w:szCs w:val="24"/>
          <w:lang w:eastAsia="fr-FR"/>
        </w:rPr>
        <w:t xml:space="preserve"> Mars 2018, un arrêté communal de DECI (Défense Extérieure Contre l’Incendie) devra être pris.</w:t>
      </w:r>
    </w:p>
    <w:p w:rsidR="00036C54" w:rsidRPr="00036C54" w:rsidRDefault="00036C54" w:rsidP="00036C54">
      <w:pPr>
        <w:spacing w:after="0" w:line="240" w:lineRule="auto"/>
        <w:jc w:val="both"/>
        <w:rPr>
          <w:rFonts w:ascii="Garamond" w:eastAsia="Times New Roman" w:hAnsi="Garamond" w:cs="Times New Roman"/>
          <w:sz w:val="24"/>
          <w:szCs w:val="24"/>
          <w:lang w:eastAsia="fr-FR"/>
        </w:rPr>
      </w:pPr>
      <w:r w:rsidRPr="00036C54">
        <w:rPr>
          <w:rFonts w:ascii="Garamond" w:eastAsia="Times New Roman" w:hAnsi="Garamond" w:cs="Times New Roman"/>
          <w:sz w:val="24"/>
          <w:szCs w:val="24"/>
          <w:lang w:eastAsia="fr-FR"/>
        </w:rPr>
        <w:t>Dans cet arrêté, il faut choisir la modalité de réalisation des contrôles techniques à savoir : soit en régie, soit par un prestataire extérieur.</w:t>
      </w:r>
    </w:p>
    <w:p w:rsidR="00036C54" w:rsidRPr="00036C54" w:rsidRDefault="00036C54" w:rsidP="00036C54">
      <w:pPr>
        <w:spacing w:after="0" w:line="240" w:lineRule="auto"/>
        <w:jc w:val="both"/>
        <w:rPr>
          <w:rFonts w:ascii="Garamond" w:eastAsia="Times New Roman" w:hAnsi="Garamond" w:cs="Times New Roman"/>
          <w:sz w:val="24"/>
          <w:szCs w:val="24"/>
          <w:lang w:eastAsia="fr-FR"/>
        </w:rPr>
      </w:pPr>
      <w:r w:rsidRPr="00036C54">
        <w:rPr>
          <w:rFonts w:ascii="Garamond" w:eastAsia="Times New Roman" w:hAnsi="Garamond" w:cs="Times New Roman"/>
          <w:sz w:val="24"/>
          <w:szCs w:val="24"/>
          <w:lang w:eastAsia="fr-FR"/>
        </w:rPr>
        <w:t>Après avoir délibéré, à l’unanimité, le Conseil Municipal :</w:t>
      </w:r>
    </w:p>
    <w:p w:rsidR="00036C54" w:rsidRPr="00036C54" w:rsidRDefault="00036C54" w:rsidP="00036C54">
      <w:pPr>
        <w:spacing w:after="0" w:line="240" w:lineRule="auto"/>
        <w:jc w:val="both"/>
        <w:rPr>
          <w:rFonts w:ascii="Garamond" w:eastAsia="Times New Roman" w:hAnsi="Garamond" w:cs="Times New Roman"/>
          <w:sz w:val="24"/>
          <w:szCs w:val="24"/>
          <w:lang w:eastAsia="fr-FR"/>
        </w:rPr>
      </w:pPr>
    </w:p>
    <w:p w:rsidR="00036C54" w:rsidRPr="00036C54" w:rsidRDefault="00036C54" w:rsidP="00036C54">
      <w:pPr>
        <w:numPr>
          <w:ilvl w:val="0"/>
          <w:numId w:val="42"/>
        </w:numPr>
        <w:spacing w:after="0" w:line="240" w:lineRule="auto"/>
        <w:ind w:left="426"/>
        <w:contextualSpacing/>
        <w:jc w:val="both"/>
        <w:rPr>
          <w:rFonts w:ascii="Garamond" w:eastAsia="Times New Roman" w:hAnsi="Garamond" w:cs="Times New Roman"/>
          <w:sz w:val="20"/>
          <w:szCs w:val="20"/>
          <w:lang w:eastAsia="fr-FR"/>
        </w:rPr>
      </w:pPr>
      <w:r w:rsidRPr="00036C54">
        <w:rPr>
          <w:rFonts w:ascii="Garamond" w:eastAsia="Times New Roman" w:hAnsi="Garamond" w:cs="Times New Roman"/>
          <w:sz w:val="24"/>
          <w:szCs w:val="20"/>
          <w:lang w:eastAsia="fr-FR"/>
        </w:rPr>
        <w:t>Décide que la réalisation des contrôles techniques se fera par un prestataire extérieur</w:t>
      </w:r>
    </w:p>
    <w:p w:rsidR="00036C54" w:rsidRDefault="00036C54" w:rsidP="00036C54">
      <w:pPr>
        <w:spacing w:after="0" w:line="240" w:lineRule="auto"/>
        <w:jc w:val="both"/>
        <w:rPr>
          <w:rFonts w:ascii="Garamond" w:eastAsia="Arial Unicode MS" w:hAnsi="Garamond" w:cs="Arial Unicode MS"/>
          <w:sz w:val="24"/>
          <w:szCs w:val="24"/>
          <w:lang w:eastAsia="fr-FR"/>
        </w:rPr>
      </w:pPr>
    </w:p>
    <w:p w:rsidR="00036C54" w:rsidRPr="00036C54" w:rsidRDefault="00036C54" w:rsidP="00036C54">
      <w:pPr>
        <w:autoSpaceDE w:val="0"/>
        <w:autoSpaceDN w:val="0"/>
        <w:adjustRightInd w:val="0"/>
        <w:spacing w:after="0" w:line="240" w:lineRule="auto"/>
        <w:rPr>
          <w:rFonts w:ascii="Garamond" w:eastAsia="Calibri" w:hAnsi="Garamond" w:cs="TimesNewRomanPSMT"/>
          <w:b/>
          <w:color w:val="000000"/>
          <w:sz w:val="26"/>
          <w:szCs w:val="26"/>
          <w:u w:val="single"/>
        </w:rPr>
      </w:pPr>
      <w:r w:rsidRPr="00036C54">
        <w:rPr>
          <w:rFonts w:ascii="Garamond" w:eastAsia="Calibri" w:hAnsi="Garamond" w:cs="TimesNewRomanPSMT"/>
          <w:b/>
          <w:color w:val="000000"/>
          <w:sz w:val="26"/>
          <w:szCs w:val="26"/>
          <w:u w:val="single"/>
        </w:rPr>
        <w:lastRenderedPageBreak/>
        <w:t xml:space="preserve">Election d’un représentant au sein de la Commission Locale </w:t>
      </w:r>
      <w:r w:rsidRPr="00036C54">
        <w:rPr>
          <w:rFonts w:ascii="Garamond" w:eastAsia="Calibri" w:hAnsi="Garamond" w:cs="TimesNewRomanPSMT"/>
          <w:b/>
          <w:color w:val="000000"/>
          <w:sz w:val="24"/>
          <w:szCs w:val="26"/>
          <w:u w:val="single"/>
        </w:rPr>
        <w:t>d’Evaluation</w:t>
      </w:r>
      <w:r w:rsidRPr="00036C54">
        <w:rPr>
          <w:rFonts w:ascii="Garamond" w:eastAsia="Calibri" w:hAnsi="Garamond" w:cs="TimesNewRomanPSMT"/>
          <w:b/>
          <w:color w:val="000000"/>
          <w:sz w:val="26"/>
          <w:szCs w:val="26"/>
          <w:u w:val="single"/>
        </w:rPr>
        <w:t xml:space="preserve"> des Charges Transférées (CLECT) de la Communauté de        Communes de Bruyères, Vallons des Vosges</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 xml:space="preserve">Madame le Maire informe l'assemblée qu'en vertu de l'article 1609C </w:t>
      </w:r>
      <w:proofErr w:type="spellStart"/>
      <w:r w:rsidRPr="00036C54">
        <w:rPr>
          <w:rFonts w:ascii="Garamond" w:eastAsia="Calibri" w:hAnsi="Garamond" w:cs="TimesNewRomanPSMT"/>
          <w:color w:val="000000"/>
          <w:sz w:val="24"/>
          <w:szCs w:val="24"/>
        </w:rPr>
        <w:t>nonies</w:t>
      </w:r>
      <w:proofErr w:type="spellEnd"/>
      <w:r w:rsidRPr="00036C54">
        <w:rPr>
          <w:rFonts w:ascii="Garamond" w:eastAsia="Calibri" w:hAnsi="Garamond" w:cs="TimesNewRomanPSMT"/>
          <w:color w:val="000000"/>
          <w:sz w:val="24"/>
          <w:szCs w:val="24"/>
        </w:rPr>
        <w:t xml:space="preserve"> 1V du Code Général des Impôts, une commission locale chargée d'évaluer les transferts de charges doit être créée entre l'établissement public intercommunal et ses </w:t>
      </w:r>
      <w:proofErr w:type="gramStart"/>
      <w:r w:rsidRPr="00036C54">
        <w:rPr>
          <w:rFonts w:ascii="Garamond" w:eastAsia="Calibri" w:hAnsi="Garamond" w:cs="TimesNewRomanPSMT"/>
          <w:color w:val="000000"/>
          <w:sz w:val="24"/>
          <w:szCs w:val="24"/>
        </w:rPr>
        <w:t>communes</w:t>
      </w:r>
      <w:proofErr w:type="gramEnd"/>
      <w:r w:rsidRPr="00036C54">
        <w:rPr>
          <w:rFonts w:ascii="Garamond" w:eastAsia="Calibri" w:hAnsi="Garamond" w:cs="TimesNewRomanPSMT"/>
          <w:color w:val="000000"/>
          <w:sz w:val="24"/>
          <w:szCs w:val="24"/>
        </w:rPr>
        <w:t xml:space="preserve"> membres.</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Elle est composée de membres des Conseils municipaux des communes concernées et chaque Conseil municipal dispose d'au moins un représentant.</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La CLECT a plusieurs missions, dont notamment, l'évaluation des coûts induits par les transferts de compétences entre les communes et la Communauté de communes.</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Cette commission est composée de membres désignés au sein et par les Conseils municipaux des communes.</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Le nombre de membres de la commission est lui déterminé par le Conseil Communautaire.</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Par délibération n°02/2018, le Conseil communautaire a fixé le nombre de délégués de la CLECT à 34 membres titulaires, répartis comme suit : un représentant par commune.</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Aussi M. le Maire propose de procéder à la désignation au sein du Conseil municipal d’un représentant pour siéger au sein de la CLECT.</w:t>
      </w: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p>
    <w:p w:rsidR="00036C54" w:rsidRPr="00036C54" w:rsidRDefault="00036C54" w:rsidP="00036C54">
      <w:pPr>
        <w:autoSpaceDE w:val="0"/>
        <w:autoSpaceDN w:val="0"/>
        <w:adjustRightInd w:val="0"/>
        <w:spacing w:after="0" w:line="240" w:lineRule="auto"/>
        <w:rPr>
          <w:rFonts w:ascii="Garamond" w:eastAsia="Calibri" w:hAnsi="Garamond" w:cs="TimesNewRomanPSMT"/>
          <w:color w:val="000000"/>
          <w:sz w:val="24"/>
          <w:szCs w:val="24"/>
        </w:rPr>
      </w:pPr>
      <w:r w:rsidRPr="00036C54">
        <w:rPr>
          <w:rFonts w:ascii="Garamond" w:eastAsia="Calibri" w:hAnsi="Garamond" w:cs="TimesNewRomanPSMT"/>
          <w:color w:val="000000"/>
          <w:sz w:val="24"/>
          <w:szCs w:val="24"/>
        </w:rPr>
        <w:t>Madame le Maire propose qu'en application de l'article L.2121-21 du Code Général des collectivités territoriales, il soit procédé à cette désignation par un vote à main levée si le Conseil municipal en décide à l'unanimité. Dans le cas contraire, il sera procédé à un vote à bulletin secret.</w:t>
      </w:r>
    </w:p>
    <w:p w:rsidR="00036C54" w:rsidRPr="00036C54" w:rsidRDefault="00036C54" w:rsidP="00036C54">
      <w:pPr>
        <w:spacing w:after="0" w:line="240" w:lineRule="auto"/>
        <w:jc w:val="both"/>
        <w:rPr>
          <w:rFonts w:ascii="Garamond" w:eastAsia="Arial Unicode MS" w:hAnsi="Garamond" w:cs="Arial Unicode MS"/>
          <w:sz w:val="24"/>
          <w:szCs w:val="24"/>
          <w:lang w:eastAsia="fr-FR"/>
        </w:rPr>
      </w:pPr>
    </w:p>
    <w:p w:rsidR="00036C54" w:rsidRPr="00036C54" w:rsidRDefault="00036C54" w:rsidP="00036C54">
      <w:pPr>
        <w:tabs>
          <w:tab w:val="left" w:pos="2540"/>
        </w:tabs>
        <w:spacing w:after="0" w:line="240" w:lineRule="auto"/>
        <w:jc w:val="both"/>
        <w:rPr>
          <w:rFonts w:ascii="Garamond" w:eastAsia="Times New Roman" w:hAnsi="Garamond" w:cs="Times New Roman"/>
          <w:b/>
          <w:bCs/>
          <w:color w:val="000000"/>
          <w:sz w:val="24"/>
          <w:u w:val="single"/>
          <w:lang w:eastAsia="fr-FR"/>
        </w:rPr>
      </w:pPr>
      <w:r w:rsidRPr="00036C54">
        <w:rPr>
          <w:rFonts w:ascii="Garamond" w:eastAsia="Times New Roman" w:hAnsi="Garamond" w:cs="Times New Roman"/>
          <w:b/>
          <w:bCs/>
          <w:color w:val="000000"/>
          <w:sz w:val="24"/>
          <w:u w:val="single"/>
          <w:lang w:eastAsia="fr-FR"/>
        </w:rPr>
        <w:t>Avis sur la demande d’adhésion au Syndicat Mixte pour l’Informatisation Communale</w:t>
      </w:r>
    </w:p>
    <w:p w:rsidR="00036C54" w:rsidRPr="00036C54" w:rsidRDefault="00036C54" w:rsidP="00036C54">
      <w:pPr>
        <w:spacing w:after="0" w:line="240" w:lineRule="auto"/>
        <w:jc w:val="both"/>
        <w:rPr>
          <w:rFonts w:ascii="Garamond" w:eastAsia="Times New Roman" w:hAnsi="Garamond" w:cs="Times New Roman"/>
          <w:color w:val="000000"/>
          <w:sz w:val="24"/>
          <w:szCs w:val="20"/>
          <w:lang w:eastAsia="fr-FR"/>
        </w:rPr>
      </w:pPr>
      <w:r w:rsidRPr="00036C54">
        <w:rPr>
          <w:rFonts w:ascii="Garamond" w:eastAsia="Times New Roman" w:hAnsi="Garamond" w:cs="Times New Roman"/>
          <w:color w:val="000000"/>
          <w:sz w:val="24"/>
          <w:szCs w:val="20"/>
          <w:lang w:eastAsia="fr-FR"/>
        </w:rPr>
        <w:t>Madame le Maire fait part aux membres du Conseil Municipal du courrier de Monsieur le Président du Syndicat Mixte pour l’Informatisation Communale dans le Département des Vosges, invitant le Conseil Municipal à se prononcer sur :</w:t>
      </w:r>
    </w:p>
    <w:p w:rsidR="00036C54" w:rsidRPr="00036C54" w:rsidRDefault="00036C54" w:rsidP="00036C54">
      <w:pPr>
        <w:spacing w:after="0" w:line="240" w:lineRule="auto"/>
        <w:jc w:val="both"/>
        <w:rPr>
          <w:rFonts w:ascii="Garamond" w:eastAsia="Times New Roman" w:hAnsi="Garamond" w:cs="Times New Roman"/>
          <w:color w:val="000000"/>
          <w:sz w:val="24"/>
          <w:szCs w:val="20"/>
          <w:lang w:eastAsia="fr-FR"/>
        </w:rPr>
      </w:pPr>
      <w:r w:rsidRPr="00036C54">
        <w:rPr>
          <w:rFonts w:ascii="Garamond" w:eastAsia="Times New Roman" w:hAnsi="Garamond" w:cs="Times New Roman"/>
          <w:b/>
          <w:i/>
          <w:color w:val="000000"/>
          <w:sz w:val="24"/>
          <w:szCs w:val="20"/>
          <w:u w:val="single"/>
          <w:lang w:eastAsia="fr-FR"/>
        </w:rPr>
        <w:t>La demande d’adhésion présentée par</w:t>
      </w:r>
      <w:r w:rsidRPr="00036C54">
        <w:rPr>
          <w:rFonts w:ascii="Garamond" w:eastAsia="Times New Roman" w:hAnsi="Garamond" w:cs="Times New Roman"/>
          <w:color w:val="000000"/>
          <w:sz w:val="24"/>
          <w:szCs w:val="20"/>
          <w:lang w:eastAsia="fr-FR"/>
        </w:rPr>
        <w:t> :</w:t>
      </w:r>
    </w:p>
    <w:p w:rsidR="00036C54" w:rsidRPr="00036C54" w:rsidRDefault="00036C54" w:rsidP="00036C54">
      <w:pPr>
        <w:numPr>
          <w:ilvl w:val="0"/>
          <w:numId w:val="6"/>
        </w:numPr>
        <w:spacing w:after="0" w:line="240" w:lineRule="auto"/>
        <w:ind w:left="426"/>
        <w:jc w:val="both"/>
        <w:rPr>
          <w:rFonts w:ascii="Garamond" w:eastAsia="Times New Roman" w:hAnsi="Garamond" w:cs="Times New Roman"/>
          <w:color w:val="000000"/>
          <w:sz w:val="24"/>
          <w:szCs w:val="20"/>
          <w:lang w:eastAsia="fr-FR"/>
        </w:rPr>
      </w:pPr>
      <w:r w:rsidRPr="00036C54">
        <w:rPr>
          <w:rFonts w:ascii="Garamond" w:eastAsia="Times New Roman" w:hAnsi="Garamond" w:cs="Times New Roman"/>
          <w:color w:val="000000"/>
          <w:sz w:val="24"/>
          <w:szCs w:val="20"/>
          <w:lang w:eastAsia="fr-FR"/>
        </w:rPr>
        <w:t>Les communes de FREBECOURT et de PUZIEUX, le syndicat scolaire du secteur de LE THOLY</w:t>
      </w:r>
    </w:p>
    <w:p w:rsidR="00036C54" w:rsidRPr="00036C54" w:rsidRDefault="00036C54" w:rsidP="00036C54">
      <w:pPr>
        <w:spacing w:after="0" w:line="240" w:lineRule="auto"/>
        <w:jc w:val="both"/>
        <w:rPr>
          <w:rFonts w:ascii="Garamond" w:eastAsia="Times New Roman" w:hAnsi="Garamond" w:cs="Times New Roman"/>
          <w:color w:val="000000"/>
          <w:sz w:val="24"/>
          <w:szCs w:val="20"/>
          <w:lang w:eastAsia="fr-FR"/>
        </w:rPr>
      </w:pPr>
      <w:r w:rsidRPr="00036C54">
        <w:rPr>
          <w:rFonts w:ascii="Garamond" w:eastAsia="Times New Roman" w:hAnsi="Garamond" w:cs="Times New Roman"/>
          <w:color w:val="000000"/>
          <w:sz w:val="24"/>
          <w:szCs w:val="20"/>
          <w:lang w:eastAsia="fr-FR"/>
        </w:rPr>
        <w:t xml:space="preserve">Après en avoir délibéré, le Conseil Municipal, à l’unanimité, se prononce, POUR </w:t>
      </w:r>
      <w:r w:rsidRPr="00036C54">
        <w:rPr>
          <w:rFonts w:ascii="Garamond" w:eastAsia="Times New Roman" w:hAnsi="Garamond" w:cs="Times New Roman"/>
          <w:color w:val="000000"/>
          <w:sz w:val="24"/>
          <w:szCs w:val="20"/>
          <w:lang w:eastAsia="fr-FR"/>
        </w:rPr>
        <w:tab/>
        <w:t>l’adhésion des communes précitées.</w:t>
      </w:r>
    </w:p>
    <w:p w:rsidR="00036C54" w:rsidRDefault="00036C54" w:rsidP="00B756DB">
      <w:pPr>
        <w:spacing w:after="0" w:line="240" w:lineRule="auto"/>
        <w:jc w:val="both"/>
        <w:rPr>
          <w:rFonts w:ascii="Garamond" w:eastAsia="Times New Roman" w:hAnsi="Garamond" w:cs="Times New Roman"/>
          <w:b/>
          <w:bCs/>
          <w:color w:val="000000"/>
          <w:sz w:val="24"/>
          <w:szCs w:val="24"/>
          <w:u w:val="single"/>
          <w:lang w:eastAsia="fr-FR"/>
        </w:rPr>
      </w:pPr>
    </w:p>
    <w:p w:rsidR="00036C54" w:rsidRPr="00036C54" w:rsidRDefault="00036C54" w:rsidP="00036C54">
      <w:pPr>
        <w:tabs>
          <w:tab w:val="left" w:pos="2540"/>
        </w:tabs>
        <w:spacing w:after="0" w:line="240" w:lineRule="auto"/>
        <w:jc w:val="both"/>
        <w:rPr>
          <w:rFonts w:ascii="Garamond" w:eastAsia="Times New Roman" w:hAnsi="Garamond" w:cs="Times New Roman"/>
          <w:b/>
          <w:bCs/>
          <w:color w:val="000000"/>
          <w:u w:val="single"/>
          <w:lang w:eastAsia="fr-FR"/>
        </w:rPr>
      </w:pPr>
      <w:r w:rsidRPr="00036C54">
        <w:rPr>
          <w:rFonts w:ascii="Garamond" w:eastAsia="Times New Roman" w:hAnsi="Garamond" w:cs="Times New Roman"/>
          <w:b/>
          <w:bCs/>
          <w:color w:val="000000"/>
          <w:u w:val="single"/>
          <w:lang w:eastAsia="fr-FR"/>
        </w:rPr>
        <w:t>Modification des statuts de la Communauté de Communes de Bruyères, Vallons des Vosges</w:t>
      </w:r>
    </w:p>
    <w:p w:rsidR="00036C54" w:rsidRPr="00036C54" w:rsidRDefault="00036C54" w:rsidP="00036C54">
      <w:pPr>
        <w:tabs>
          <w:tab w:val="left" w:pos="4195"/>
        </w:tabs>
        <w:spacing w:after="0" w:line="240" w:lineRule="auto"/>
        <w:jc w:val="both"/>
        <w:rPr>
          <w:rFonts w:ascii="Garamond" w:eastAsia="Times New Roman" w:hAnsi="Garamond" w:cs="Arial"/>
          <w:iCs/>
          <w:color w:val="000000"/>
          <w:sz w:val="24"/>
          <w:lang w:eastAsia="fr-FR"/>
        </w:rPr>
      </w:pPr>
      <w:r w:rsidRPr="00036C54">
        <w:rPr>
          <w:rFonts w:ascii="Garamond" w:eastAsia="Times New Roman" w:hAnsi="Garamond" w:cs="Arial"/>
          <w:color w:val="000000"/>
          <w:sz w:val="24"/>
          <w:lang w:eastAsia="fr-FR"/>
        </w:rPr>
        <w:t xml:space="preserve">Madame le Maire fait part aux membres du conseil municipal du courrier de Monsieur le Président de la Communauté de Communes de Bruyères, Vallons des Vosges, invitant le conseil municipal à se prononcer sur les modifications statutaires de la communauté de communes, telles qu’elles figurent dans les délibérations </w:t>
      </w:r>
      <w:r w:rsidRPr="00036C54">
        <w:rPr>
          <w:rFonts w:ascii="Garamond" w:eastAsia="Times New Roman" w:hAnsi="Garamond" w:cs="Times New Roman"/>
          <w:color w:val="000000"/>
          <w:sz w:val="24"/>
          <w:lang w:eastAsia="fr-FR"/>
        </w:rPr>
        <w:t>n°106/2017 du 20 décembre 2017 et</w:t>
      </w:r>
      <w:r w:rsidRPr="00036C54">
        <w:rPr>
          <w:rFonts w:ascii="Garamond" w:eastAsia="Times New Roman" w:hAnsi="Garamond" w:cs="Arial"/>
          <w:iCs/>
          <w:color w:val="000000"/>
          <w:sz w:val="24"/>
          <w:lang w:eastAsia="fr-FR"/>
        </w:rPr>
        <w:t xml:space="preserve"> n°01/2018 du 1</w:t>
      </w:r>
      <w:r w:rsidRPr="00036C54">
        <w:rPr>
          <w:rFonts w:ascii="Garamond" w:eastAsia="Times New Roman" w:hAnsi="Garamond" w:cs="Arial"/>
          <w:iCs/>
          <w:color w:val="000000"/>
          <w:sz w:val="24"/>
          <w:vertAlign w:val="superscript"/>
          <w:lang w:eastAsia="fr-FR"/>
        </w:rPr>
        <w:t>er</w:t>
      </w:r>
      <w:r w:rsidRPr="00036C54">
        <w:rPr>
          <w:rFonts w:ascii="Garamond" w:eastAsia="Times New Roman" w:hAnsi="Garamond" w:cs="Arial"/>
          <w:iCs/>
          <w:color w:val="000000"/>
          <w:sz w:val="24"/>
          <w:lang w:eastAsia="fr-FR"/>
        </w:rPr>
        <w:t xml:space="preserve"> février 2018.</w:t>
      </w:r>
    </w:p>
    <w:p w:rsidR="00036C54" w:rsidRPr="00036C54" w:rsidRDefault="00036C54" w:rsidP="00036C54">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lang w:eastAsia="fr-FR"/>
        </w:rPr>
      </w:pPr>
      <w:r w:rsidRPr="00036C54">
        <w:rPr>
          <w:rFonts w:ascii="Garamond" w:eastAsia="Times New Roman" w:hAnsi="Garamond" w:cs="Arial"/>
          <w:iCs/>
          <w:color w:val="000000"/>
          <w:sz w:val="24"/>
          <w:lang w:eastAsia="fr-FR"/>
        </w:rPr>
        <w:t>Madame le Maire donne lecture desdites délibérations.</w:t>
      </w:r>
    </w:p>
    <w:p w:rsidR="00036C54" w:rsidRPr="00036C54" w:rsidRDefault="00036C54" w:rsidP="00036C54">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color w:val="000000"/>
          <w:sz w:val="24"/>
          <w:lang w:eastAsia="fr-FR"/>
        </w:rPr>
      </w:pPr>
      <w:r w:rsidRPr="00036C54">
        <w:rPr>
          <w:rFonts w:ascii="Garamond" w:eastAsia="Times New Roman" w:hAnsi="Garamond" w:cs="Arial"/>
          <w:b/>
          <w:bCs/>
          <w:color w:val="000000"/>
          <w:sz w:val="24"/>
          <w:lang w:eastAsia="fr-FR"/>
        </w:rPr>
        <w:t>Après en avoir délibéré, le conseil municipal</w:t>
      </w:r>
      <w:r w:rsidRPr="00036C54">
        <w:rPr>
          <w:rFonts w:ascii="Garamond" w:eastAsia="Times New Roman" w:hAnsi="Garamond" w:cs="Arial"/>
          <w:bCs/>
          <w:color w:val="000000"/>
          <w:sz w:val="24"/>
          <w:lang w:eastAsia="fr-FR"/>
        </w:rPr>
        <w:t>, avec</w:t>
      </w:r>
      <w:r w:rsidRPr="00036C54">
        <w:rPr>
          <w:rFonts w:ascii="Garamond" w:eastAsia="Times New Roman" w:hAnsi="Garamond" w:cs="Arial"/>
          <w:b/>
          <w:bCs/>
          <w:color w:val="000000"/>
          <w:sz w:val="24"/>
          <w:lang w:eastAsia="fr-FR"/>
        </w:rPr>
        <w:t xml:space="preserve"> </w:t>
      </w:r>
      <w:r w:rsidRPr="00036C54">
        <w:rPr>
          <w:rFonts w:ascii="Garamond" w:eastAsia="Times New Roman" w:hAnsi="Garamond" w:cs="Arial"/>
          <w:i/>
          <w:iCs/>
          <w:color w:val="000000"/>
          <w:sz w:val="24"/>
          <w:lang w:eastAsia="fr-FR"/>
        </w:rPr>
        <w:t xml:space="preserve">08 </w:t>
      </w:r>
      <w:r w:rsidRPr="00036C54">
        <w:rPr>
          <w:rFonts w:ascii="Garamond" w:eastAsia="Times New Roman" w:hAnsi="Garamond" w:cs="Arial"/>
          <w:iCs/>
          <w:color w:val="000000"/>
          <w:sz w:val="24"/>
          <w:lang w:eastAsia="fr-FR"/>
        </w:rPr>
        <w:t>voix pour</w:t>
      </w:r>
      <w:r w:rsidRPr="00036C54">
        <w:rPr>
          <w:rFonts w:ascii="Garamond" w:eastAsia="Times New Roman" w:hAnsi="Garamond" w:cs="Arial"/>
          <w:i/>
          <w:iCs/>
          <w:color w:val="000000"/>
          <w:sz w:val="24"/>
          <w:lang w:eastAsia="fr-FR"/>
        </w:rPr>
        <w:t xml:space="preserve">, 01 </w:t>
      </w:r>
      <w:r w:rsidRPr="00036C54">
        <w:rPr>
          <w:rFonts w:ascii="Garamond" w:eastAsia="Times New Roman" w:hAnsi="Garamond" w:cs="Arial"/>
          <w:iCs/>
          <w:color w:val="000000"/>
          <w:sz w:val="24"/>
          <w:lang w:eastAsia="fr-FR"/>
        </w:rPr>
        <w:t>voix contre,</w:t>
      </w:r>
      <w:r w:rsidRPr="00036C54">
        <w:rPr>
          <w:rFonts w:ascii="Garamond" w:eastAsia="Times New Roman" w:hAnsi="Garamond" w:cs="Arial"/>
          <w:i/>
          <w:iCs/>
          <w:color w:val="000000"/>
          <w:sz w:val="24"/>
          <w:lang w:eastAsia="fr-FR"/>
        </w:rPr>
        <w:t xml:space="preserve"> </w:t>
      </w:r>
    </w:p>
    <w:p w:rsidR="00036C54" w:rsidRPr="00036C54" w:rsidRDefault="00036C54" w:rsidP="00036C54">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color w:val="000000"/>
          <w:sz w:val="24"/>
          <w:lang w:eastAsia="fr-FR"/>
        </w:rPr>
      </w:pPr>
      <w:r w:rsidRPr="00036C54">
        <w:rPr>
          <w:rFonts w:ascii="Garamond" w:eastAsia="Times New Roman" w:hAnsi="Garamond" w:cs="Arial"/>
          <w:b/>
          <w:iCs/>
          <w:color w:val="000000"/>
          <w:sz w:val="24"/>
          <w:lang w:eastAsia="fr-FR"/>
        </w:rPr>
        <w:t>ACCEPTE</w:t>
      </w:r>
      <w:r w:rsidRPr="00036C54">
        <w:rPr>
          <w:rFonts w:ascii="Garamond" w:eastAsia="Times New Roman" w:hAnsi="Garamond" w:cs="Arial"/>
          <w:color w:val="000000"/>
          <w:sz w:val="24"/>
          <w:lang w:eastAsia="fr-FR"/>
        </w:rPr>
        <w:t xml:space="preserve"> l</w:t>
      </w:r>
      <w:r w:rsidRPr="00036C54">
        <w:rPr>
          <w:rFonts w:ascii="Garamond" w:eastAsia="Times New Roman" w:hAnsi="Garamond" w:cs="Arial"/>
          <w:iCs/>
          <w:color w:val="000000"/>
          <w:sz w:val="24"/>
          <w:lang w:eastAsia="fr-FR"/>
        </w:rPr>
        <w:t>es modifications statutaires de la Communauté de Communes de Bruyères, Vallons des Vosges, telles que ci-dessus énoncées.</w:t>
      </w:r>
    </w:p>
    <w:p w:rsidR="00036C54" w:rsidRDefault="00036C54" w:rsidP="00B756DB">
      <w:pPr>
        <w:spacing w:after="0" w:line="240" w:lineRule="auto"/>
        <w:jc w:val="both"/>
        <w:rPr>
          <w:rFonts w:ascii="Garamond" w:eastAsia="Times New Roman" w:hAnsi="Garamond" w:cs="Times New Roman"/>
          <w:b/>
          <w:bCs/>
          <w:color w:val="000000"/>
          <w:sz w:val="24"/>
          <w:szCs w:val="24"/>
          <w:u w:val="single"/>
          <w:lang w:eastAsia="fr-FR"/>
        </w:rPr>
      </w:pPr>
    </w:p>
    <w:p w:rsidR="00036C54" w:rsidRPr="00036C54" w:rsidRDefault="00036C54" w:rsidP="00036C54">
      <w:pPr>
        <w:tabs>
          <w:tab w:val="left" w:pos="2540"/>
        </w:tabs>
        <w:spacing w:after="0" w:line="240" w:lineRule="auto"/>
        <w:jc w:val="both"/>
        <w:rPr>
          <w:rFonts w:ascii="Garamond" w:eastAsia="Times New Roman" w:hAnsi="Garamond" w:cs="Times New Roman"/>
          <w:b/>
          <w:bCs/>
          <w:color w:val="000000"/>
          <w:sz w:val="24"/>
          <w:u w:val="single"/>
          <w:lang w:eastAsia="fr-FR"/>
        </w:rPr>
      </w:pPr>
      <w:r w:rsidRPr="00036C54">
        <w:rPr>
          <w:rFonts w:ascii="Garamond" w:eastAsia="Times New Roman" w:hAnsi="Garamond" w:cs="Times New Roman"/>
          <w:b/>
          <w:bCs/>
          <w:color w:val="000000"/>
          <w:sz w:val="24"/>
          <w:u w:val="single"/>
          <w:lang w:eastAsia="fr-FR"/>
        </w:rPr>
        <w:t>Défense de la ligne ferroviaire Epinal/Saint-Dié –des-Vosges/Strasbourg</w:t>
      </w:r>
    </w:p>
    <w:p w:rsidR="00036C54" w:rsidRPr="00036C54" w:rsidRDefault="00036C54" w:rsidP="00036C54">
      <w:pPr>
        <w:tabs>
          <w:tab w:val="left" w:pos="4195"/>
        </w:tabs>
        <w:spacing w:after="0" w:line="240" w:lineRule="auto"/>
        <w:jc w:val="both"/>
        <w:rPr>
          <w:rFonts w:ascii="Garamond" w:eastAsia="Times New Roman" w:hAnsi="Garamond" w:cs="Arial"/>
          <w:color w:val="000000"/>
          <w:sz w:val="24"/>
          <w:lang w:eastAsia="fr-FR"/>
        </w:rPr>
      </w:pPr>
      <w:r w:rsidRPr="00036C54">
        <w:rPr>
          <w:rFonts w:ascii="Garamond" w:eastAsia="Times New Roman" w:hAnsi="Garamond" w:cs="Arial"/>
          <w:color w:val="000000"/>
          <w:sz w:val="24"/>
          <w:lang w:eastAsia="fr-FR"/>
        </w:rPr>
        <w:t>Madame le Maire fait part aux membres du conseil municipal du courrier de Monsieur Christian BISTON, Vice-Président de la CCB2V, invitant le conseil municipal à soutenir la pétition du collectif engagé pour le maintien de la ligne ferroviaire.</w:t>
      </w:r>
    </w:p>
    <w:p w:rsidR="00036C54" w:rsidRPr="00036C54" w:rsidRDefault="00036C54" w:rsidP="00036C54">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lang w:eastAsia="fr-FR"/>
        </w:rPr>
      </w:pPr>
    </w:p>
    <w:p w:rsidR="00036C54" w:rsidRPr="00036C54" w:rsidRDefault="00036C54" w:rsidP="00036C54">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lang w:eastAsia="fr-FR"/>
        </w:rPr>
      </w:pPr>
      <w:r w:rsidRPr="00036C54">
        <w:rPr>
          <w:rFonts w:ascii="Garamond" w:eastAsia="Times New Roman" w:hAnsi="Garamond" w:cs="Arial"/>
          <w:color w:val="000000"/>
          <w:sz w:val="24"/>
          <w:lang w:eastAsia="fr-FR"/>
        </w:rPr>
        <w:t>La ligne ferroviaire Epinal/Saint-Dié-des-Vosges/Strasbourg est un équipement structurant.</w:t>
      </w:r>
    </w:p>
    <w:p w:rsidR="00036C54" w:rsidRPr="00036C54" w:rsidRDefault="00036C54" w:rsidP="00036C54">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lang w:eastAsia="fr-FR"/>
        </w:rPr>
      </w:pPr>
      <w:r w:rsidRPr="00036C54">
        <w:rPr>
          <w:rFonts w:ascii="Garamond" w:eastAsia="Times New Roman" w:hAnsi="Garamond" w:cs="Arial"/>
          <w:color w:val="000000"/>
          <w:sz w:val="24"/>
          <w:lang w:eastAsia="fr-FR"/>
        </w:rPr>
        <w:t>Elle joue un rôle indispensable à l’équilibre des territoires notamment pour nos territoires ruraux désertés par de nombreux services publics.</w:t>
      </w:r>
    </w:p>
    <w:p w:rsidR="00036C54" w:rsidRPr="00036C54" w:rsidRDefault="00036C54" w:rsidP="00036C54">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lang w:eastAsia="fr-FR"/>
        </w:rPr>
      </w:pPr>
      <w:r w:rsidRPr="00036C54">
        <w:rPr>
          <w:rFonts w:ascii="Garamond" w:eastAsia="Times New Roman" w:hAnsi="Garamond" w:cs="Arial"/>
          <w:color w:val="000000"/>
          <w:sz w:val="24"/>
          <w:lang w:eastAsia="fr-FR"/>
        </w:rPr>
        <w:t>Aussi, le conseil municipal réuni ce jour demande par la présente délibération :</w:t>
      </w:r>
    </w:p>
    <w:p w:rsidR="00036C54" w:rsidRPr="00036C54" w:rsidRDefault="00036C54" w:rsidP="00036C54">
      <w:pPr>
        <w:numPr>
          <w:ilvl w:val="0"/>
          <w:numId w:val="43"/>
        </w:numPr>
        <w:tabs>
          <w:tab w:val="left" w:pos="3119"/>
          <w:tab w:val="left" w:pos="4195"/>
        </w:tabs>
        <w:spacing w:after="0" w:line="240" w:lineRule="auto"/>
        <w:ind w:left="426"/>
        <w:jc w:val="both"/>
        <w:rPr>
          <w:rFonts w:ascii="Garamond" w:eastAsia="Times New Roman" w:hAnsi="Garamond" w:cs="Arial"/>
          <w:iCs/>
          <w:color w:val="000000"/>
          <w:sz w:val="24"/>
          <w:lang w:eastAsia="fr-FR"/>
        </w:rPr>
      </w:pPr>
      <w:r w:rsidRPr="00036C54">
        <w:rPr>
          <w:rFonts w:ascii="Garamond" w:eastAsia="Times New Roman" w:hAnsi="Garamond" w:cs="Arial"/>
          <w:color w:val="000000"/>
          <w:sz w:val="24"/>
          <w:lang w:eastAsia="fr-FR"/>
        </w:rPr>
        <w:t>Le maintien du service public ferroviaire TER entre Saint-Dié-des-Vosges et Epinal</w:t>
      </w:r>
    </w:p>
    <w:p w:rsidR="00036C54" w:rsidRPr="00036C54" w:rsidRDefault="00036C54" w:rsidP="00036C54">
      <w:pPr>
        <w:numPr>
          <w:ilvl w:val="0"/>
          <w:numId w:val="43"/>
        </w:numPr>
        <w:tabs>
          <w:tab w:val="left" w:pos="3119"/>
          <w:tab w:val="left" w:pos="4195"/>
        </w:tabs>
        <w:spacing w:after="0" w:line="240" w:lineRule="auto"/>
        <w:ind w:left="426"/>
        <w:jc w:val="both"/>
        <w:rPr>
          <w:rFonts w:ascii="Garamond" w:eastAsia="Times New Roman" w:hAnsi="Garamond" w:cs="Arial"/>
          <w:iCs/>
          <w:color w:val="000000"/>
          <w:sz w:val="24"/>
          <w:lang w:eastAsia="fr-FR"/>
        </w:rPr>
      </w:pPr>
      <w:r w:rsidRPr="00036C54">
        <w:rPr>
          <w:rFonts w:ascii="Garamond" w:eastAsia="Times New Roman" w:hAnsi="Garamond" w:cs="Arial"/>
          <w:iCs/>
          <w:color w:val="000000"/>
          <w:sz w:val="24"/>
          <w:lang w:eastAsia="fr-FR"/>
        </w:rPr>
        <w:t>La modernisation des infrastructures de la ligne pour permettre de meilleurs temps de trajets</w:t>
      </w:r>
    </w:p>
    <w:p w:rsidR="00036C54" w:rsidRPr="00036C54" w:rsidRDefault="00036C54" w:rsidP="00036C54">
      <w:pPr>
        <w:numPr>
          <w:ilvl w:val="0"/>
          <w:numId w:val="43"/>
        </w:numPr>
        <w:tabs>
          <w:tab w:val="left" w:pos="3119"/>
          <w:tab w:val="left" w:pos="4195"/>
        </w:tabs>
        <w:spacing w:after="0" w:line="240" w:lineRule="auto"/>
        <w:ind w:left="426"/>
        <w:jc w:val="both"/>
        <w:rPr>
          <w:rFonts w:ascii="Garamond" w:eastAsia="Times New Roman" w:hAnsi="Garamond" w:cs="Arial"/>
          <w:iCs/>
          <w:color w:val="000000"/>
          <w:sz w:val="24"/>
          <w:lang w:eastAsia="fr-FR"/>
        </w:rPr>
      </w:pPr>
      <w:r w:rsidRPr="00036C54">
        <w:rPr>
          <w:rFonts w:ascii="Garamond" w:eastAsia="Times New Roman" w:hAnsi="Garamond" w:cs="Arial"/>
          <w:iCs/>
          <w:color w:val="000000"/>
          <w:sz w:val="24"/>
          <w:lang w:eastAsia="fr-FR"/>
        </w:rPr>
        <w:lastRenderedPageBreak/>
        <w:t>La mise en correspondance des trains à Epinal et à Saint-Die-des-Vosges avec une complémentarité des transports</w:t>
      </w:r>
    </w:p>
    <w:p w:rsidR="00036C54" w:rsidRPr="00036C54" w:rsidRDefault="00036C54" w:rsidP="00036C54">
      <w:pPr>
        <w:numPr>
          <w:ilvl w:val="0"/>
          <w:numId w:val="43"/>
        </w:numPr>
        <w:tabs>
          <w:tab w:val="left" w:pos="3119"/>
          <w:tab w:val="left" w:pos="4195"/>
        </w:tabs>
        <w:spacing w:after="0" w:line="240" w:lineRule="auto"/>
        <w:ind w:left="426"/>
        <w:jc w:val="both"/>
        <w:rPr>
          <w:rFonts w:ascii="Garamond" w:eastAsia="Times New Roman" w:hAnsi="Garamond" w:cs="Arial"/>
          <w:iCs/>
          <w:color w:val="000000"/>
          <w:sz w:val="24"/>
          <w:lang w:eastAsia="fr-FR"/>
        </w:rPr>
      </w:pPr>
      <w:r w:rsidRPr="00036C54">
        <w:rPr>
          <w:rFonts w:ascii="Garamond" w:eastAsia="Times New Roman" w:hAnsi="Garamond" w:cs="Arial"/>
          <w:iCs/>
          <w:color w:val="000000"/>
          <w:sz w:val="24"/>
          <w:lang w:eastAsia="fr-FR"/>
        </w:rPr>
        <w:t>La continuité avec le tronçon Saint-Die-des-Vosges/Saales/Strasbourg</w:t>
      </w:r>
    </w:p>
    <w:p w:rsidR="00036C54" w:rsidRDefault="00036C54" w:rsidP="00B756DB">
      <w:pPr>
        <w:spacing w:after="0" w:line="240" w:lineRule="auto"/>
        <w:jc w:val="both"/>
        <w:rPr>
          <w:rFonts w:ascii="Garamond" w:eastAsia="Times New Roman" w:hAnsi="Garamond" w:cs="Times New Roman"/>
          <w:b/>
          <w:bCs/>
          <w:color w:val="000000"/>
          <w:sz w:val="24"/>
          <w:szCs w:val="24"/>
          <w:u w:val="single"/>
          <w:lang w:eastAsia="fr-FR"/>
        </w:rPr>
      </w:pPr>
    </w:p>
    <w:p w:rsidR="00036C54" w:rsidRPr="00036C54" w:rsidRDefault="00036C54" w:rsidP="00036C54">
      <w:pPr>
        <w:spacing w:after="0" w:line="240" w:lineRule="auto"/>
        <w:jc w:val="both"/>
        <w:rPr>
          <w:rFonts w:ascii="Garamond" w:eastAsia="Times New Roman" w:hAnsi="Garamond" w:cs="Times New Roman"/>
          <w:b/>
          <w:bCs/>
          <w:color w:val="000000"/>
          <w:sz w:val="24"/>
          <w:szCs w:val="24"/>
          <w:u w:val="single"/>
          <w:lang w:eastAsia="fr-FR"/>
        </w:rPr>
      </w:pPr>
      <w:r w:rsidRPr="00036C54">
        <w:rPr>
          <w:rFonts w:ascii="Garamond" w:eastAsia="Times New Roman" w:hAnsi="Garamond" w:cs="Times New Roman"/>
          <w:b/>
          <w:bCs/>
          <w:color w:val="000000"/>
          <w:sz w:val="24"/>
          <w:szCs w:val="24"/>
          <w:u w:val="single"/>
          <w:lang w:eastAsia="fr-FR"/>
        </w:rPr>
        <w:t>Programme ONF 2018</w:t>
      </w:r>
    </w:p>
    <w:p w:rsidR="00036C54" w:rsidRPr="00036C54" w:rsidRDefault="00036C54" w:rsidP="00036C54">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Times New Roman"/>
          <w:color w:val="000000"/>
          <w:sz w:val="24"/>
          <w:szCs w:val="24"/>
          <w:lang w:eastAsia="fr-FR"/>
        </w:rPr>
      </w:pPr>
      <w:r w:rsidRPr="00036C54">
        <w:rPr>
          <w:rFonts w:ascii="Garamond" w:eastAsia="Times New Roman" w:hAnsi="Garamond" w:cs="Arial"/>
          <w:color w:val="000000"/>
          <w:sz w:val="24"/>
          <w:szCs w:val="24"/>
          <w:lang w:eastAsia="fr-FR"/>
        </w:rPr>
        <w:t>Madame le Maire fait part aux membres du conseil municipal du programme d’actions pour l’année 2018 de l’Office National des Forêts,</w:t>
      </w:r>
    </w:p>
    <w:p w:rsidR="00036C54" w:rsidRPr="00036C54" w:rsidRDefault="00036C54" w:rsidP="00036C54">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color w:val="000000"/>
          <w:sz w:val="24"/>
          <w:szCs w:val="24"/>
          <w:lang w:eastAsia="fr-FR"/>
        </w:rPr>
      </w:pPr>
      <w:r w:rsidRPr="00036C54">
        <w:rPr>
          <w:rFonts w:ascii="Garamond" w:eastAsia="Times New Roman" w:hAnsi="Garamond" w:cs="Arial"/>
          <w:b/>
          <w:bCs/>
          <w:color w:val="000000"/>
          <w:sz w:val="24"/>
          <w:szCs w:val="24"/>
          <w:lang w:eastAsia="fr-FR"/>
        </w:rPr>
        <w:t>Après en avoir délibéré, le conseil municipal, à l’unanimité</w:t>
      </w:r>
      <w:r w:rsidRPr="00036C54">
        <w:rPr>
          <w:rFonts w:ascii="Garamond" w:eastAsia="Times New Roman" w:hAnsi="Garamond" w:cs="Arial"/>
          <w:iCs/>
          <w:color w:val="000000"/>
          <w:sz w:val="24"/>
          <w:szCs w:val="24"/>
          <w:lang w:eastAsia="fr-FR"/>
        </w:rPr>
        <w:t>,</w:t>
      </w:r>
      <w:r w:rsidRPr="00036C54">
        <w:rPr>
          <w:rFonts w:ascii="Garamond" w:eastAsia="Times New Roman" w:hAnsi="Garamond" w:cs="Arial"/>
          <w:i/>
          <w:iCs/>
          <w:color w:val="000000"/>
          <w:sz w:val="24"/>
          <w:szCs w:val="24"/>
          <w:lang w:eastAsia="fr-FR"/>
        </w:rPr>
        <w:t xml:space="preserve"> </w:t>
      </w:r>
    </w:p>
    <w:p w:rsidR="00036C54" w:rsidRPr="00036C54" w:rsidRDefault="00036C54" w:rsidP="00036C54">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
          <w:iCs/>
          <w:sz w:val="24"/>
          <w:szCs w:val="24"/>
          <w:lang w:eastAsia="fr-FR"/>
        </w:rPr>
      </w:pPr>
      <w:r w:rsidRPr="00036C54">
        <w:rPr>
          <w:rFonts w:ascii="Garamond" w:eastAsia="Times New Roman" w:hAnsi="Garamond" w:cs="Arial"/>
          <w:b/>
          <w:bCs/>
          <w:sz w:val="24"/>
          <w:szCs w:val="24"/>
          <w:lang w:eastAsia="fr-FR"/>
        </w:rPr>
        <w:t xml:space="preserve">REFUSE </w:t>
      </w:r>
      <w:r w:rsidRPr="00036C54">
        <w:rPr>
          <w:rFonts w:ascii="Garamond" w:eastAsia="Times New Roman" w:hAnsi="Garamond" w:cs="Arial"/>
          <w:bCs/>
          <w:sz w:val="24"/>
          <w:szCs w:val="24"/>
          <w:lang w:eastAsia="fr-FR"/>
        </w:rPr>
        <w:t>les travaux d’infrastructure pour un montant de 538 euros HT,</w:t>
      </w:r>
    </w:p>
    <w:p w:rsidR="00036C54" w:rsidRPr="00036C54" w:rsidRDefault="00036C54" w:rsidP="00036C54">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iCs/>
          <w:sz w:val="24"/>
          <w:szCs w:val="24"/>
          <w:lang w:eastAsia="fr-FR"/>
        </w:rPr>
      </w:pPr>
      <w:r w:rsidRPr="00036C54">
        <w:rPr>
          <w:rFonts w:ascii="Garamond" w:eastAsia="Times New Roman" w:hAnsi="Garamond" w:cs="Arial"/>
          <w:b/>
          <w:iCs/>
          <w:sz w:val="24"/>
          <w:szCs w:val="24"/>
          <w:lang w:eastAsia="fr-FR"/>
        </w:rPr>
        <w:t>ACCEPTE</w:t>
      </w:r>
      <w:r w:rsidRPr="00036C54">
        <w:rPr>
          <w:rFonts w:ascii="Garamond" w:eastAsia="Times New Roman" w:hAnsi="Garamond" w:cs="Arial"/>
          <w:sz w:val="24"/>
          <w:szCs w:val="24"/>
          <w:lang w:eastAsia="fr-FR"/>
        </w:rPr>
        <w:t xml:space="preserve"> l</w:t>
      </w:r>
      <w:r w:rsidRPr="00036C54">
        <w:rPr>
          <w:rFonts w:ascii="Garamond" w:eastAsia="Times New Roman" w:hAnsi="Garamond" w:cs="Arial"/>
          <w:iCs/>
          <w:sz w:val="24"/>
          <w:szCs w:val="24"/>
          <w:lang w:eastAsia="fr-FR"/>
        </w:rPr>
        <w:t>es travaux sylvicoles pour un montant de 1 327 euros HT.</w:t>
      </w:r>
    </w:p>
    <w:p w:rsidR="00036C54" w:rsidRPr="00036C54" w:rsidRDefault="00036C54" w:rsidP="00036C54">
      <w:pPr>
        <w:tabs>
          <w:tab w:val="left" w:pos="5840"/>
          <w:tab w:val="left" w:pos="9072"/>
          <w:tab w:val="left" w:pos="5840"/>
          <w:tab w:val="left" w:pos="9072"/>
          <w:tab w:val="left" w:pos="5840"/>
          <w:tab w:val="left" w:pos="9072"/>
          <w:tab w:val="left" w:pos="5840"/>
          <w:tab w:val="left" w:pos="9072"/>
        </w:tabs>
        <w:spacing w:after="0"/>
        <w:jc w:val="both"/>
        <w:rPr>
          <w:rFonts w:ascii="Garamond" w:eastAsia="Times New Roman" w:hAnsi="Garamond" w:cs="Arial"/>
          <w:sz w:val="24"/>
          <w:szCs w:val="24"/>
          <w:lang w:eastAsia="fr-FR"/>
        </w:rPr>
      </w:pPr>
      <w:r w:rsidRPr="00036C54">
        <w:rPr>
          <w:rFonts w:ascii="Garamond" w:eastAsia="Times New Roman" w:hAnsi="Garamond" w:cs="Arial"/>
          <w:sz w:val="24"/>
          <w:szCs w:val="24"/>
          <w:lang w:eastAsia="fr-FR"/>
        </w:rPr>
        <w:t>Le montant du programme d’actions pour l’année 2018 est de 1 327 euros HT.</w:t>
      </w:r>
    </w:p>
    <w:p w:rsidR="00036C54" w:rsidRDefault="00036C54" w:rsidP="00B756DB">
      <w:pPr>
        <w:spacing w:after="0" w:line="240" w:lineRule="auto"/>
        <w:jc w:val="both"/>
        <w:rPr>
          <w:rFonts w:ascii="Garamond" w:eastAsia="Times New Roman" w:hAnsi="Garamond" w:cs="Times New Roman"/>
          <w:b/>
          <w:bCs/>
          <w:color w:val="000000"/>
          <w:sz w:val="24"/>
          <w:szCs w:val="24"/>
          <w:u w:val="single"/>
          <w:lang w:eastAsia="fr-FR"/>
        </w:rPr>
      </w:pPr>
    </w:p>
    <w:p w:rsidR="00FF6479" w:rsidRPr="00FF6479" w:rsidRDefault="00FF6479" w:rsidP="00FF6479">
      <w:pPr>
        <w:spacing w:after="0" w:line="240" w:lineRule="auto"/>
        <w:jc w:val="both"/>
        <w:rPr>
          <w:rFonts w:ascii="Garamond" w:eastAsia="Times New Roman" w:hAnsi="Garamond" w:cs="Times New Roman"/>
          <w:b/>
          <w:bCs/>
          <w:color w:val="000000"/>
          <w:sz w:val="24"/>
          <w:szCs w:val="24"/>
          <w:u w:val="single"/>
          <w:lang w:eastAsia="fr-FR"/>
        </w:rPr>
      </w:pPr>
      <w:r w:rsidRPr="00FF6479">
        <w:rPr>
          <w:rFonts w:ascii="Garamond" w:eastAsia="Times New Roman" w:hAnsi="Garamond" w:cs="Times New Roman"/>
          <w:b/>
          <w:bCs/>
          <w:color w:val="000000"/>
          <w:sz w:val="24"/>
          <w:szCs w:val="24"/>
          <w:u w:val="single"/>
          <w:lang w:eastAsia="fr-FR"/>
        </w:rPr>
        <w:t>Enfouissement des réseaux RD50 et rue de l’Ermite</w:t>
      </w:r>
    </w:p>
    <w:p w:rsidR="00FF6479" w:rsidRPr="00FF6479" w:rsidRDefault="00FF6479" w:rsidP="00FF647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color w:val="000000"/>
          <w:sz w:val="24"/>
          <w:szCs w:val="24"/>
          <w:lang w:eastAsia="fr-FR"/>
        </w:rPr>
        <w:t>Madame le Maire présente le projet suivant : enfouissement des réseaux RD50 et rue de l’Ermite</w:t>
      </w:r>
    </w:p>
    <w:p w:rsidR="00FF6479" w:rsidRPr="00FF6479" w:rsidRDefault="00FF6479" w:rsidP="00FF647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color w:val="000000"/>
          <w:sz w:val="24"/>
          <w:szCs w:val="24"/>
          <w:lang w:eastAsia="fr-FR"/>
        </w:rPr>
        <w:t>Madame le Maire précise que le cout de l’opération s’élève à 24 100 euros TTC et précise que ces travaux sont susceptibles d’être financés par le Département des Vosges au titre du FACE C ou du Programme Départemental « Environnement » ou par le Syndicat Mixte Départemental d’Electricité des Vosges au titre du Programme Environnement et Cadre de vie.</w:t>
      </w:r>
    </w:p>
    <w:p w:rsidR="00FF6479" w:rsidRPr="00FF6479" w:rsidRDefault="00FF6479" w:rsidP="00FF647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p>
    <w:p w:rsidR="00FF6479" w:rsidRPr="00FF6479" w:rsidRDefault="00FF6479" w:rsidP="00FF647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color w:val="000000"/>
          <w:sz w:val="24"/>
          <w:szCs w:val="24"/>
          <w:lang w:eastAsia="fr-FR"/>
        </w:rPr>
        <w:t>La participation de la commune s’élève à 20% du montant TTC des travaux, plafonné à 110 000 euros TTC de travaux puis 55% du montant TTC des travaux au-delà de ce montant, conformément à la décision du Comité du Syndicat Mixte Départemental d’Electricité des Vosges en date du 20 décembre 2007.</w:t>
      </w:r>
    </w:p>
    <w:p w:rsidR="00FF6479" w:rsidRPr="00FF6479" w:rsidRDefault="00FF6479" w:rsidP="00FF647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p>
    <w:p w:rsidR="00FF6479" w:rsidRPr="00FF6479" w:rsidRDefault="00FF6479" w:rsidP="00FF6479">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color w:val="000000"/>
          <w:sz w:val="24"/>
          <w:szCs w:val="24"/>
          <w:lang w:eastAsia="fr-FR"/>
        </w:rPr>
        <w:t>Les travaux d’enfouissement des réseaux électriques envisagés seront menés en étroite coordination avec des travaux :</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D’enfouissement du réseau France Telecom, oui</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D’enfouissement du réseau d’éclairage public, oui</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De réfection de chaussée, oui</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De réfection des trottoirs, oui</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D’assainissement ou d’eau potable, non</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Autres travaux à préciser, non</w:t>
      </w:r>
    </w:p>
    <w:p w:rsidR="00FF6479" w:rsidRPr="00FF6479" w:rsidRDefault="00FF6479" w:rsidP="00FF6479">
      <w:pPr>
        <w:numPr>
          <w:ilvl w:val="0"/>
          <w:numId w:val="44"/>
        </w:numPr>
        <w:tabs>
          <w:tab w:val="left" w:pos="3261"/>
        </w:tabs>
        <w:spacing w:after="0" w:line="240" w:lineRule="auto"/>
        <w:ind w:left="426"/>
        <w:jc w:val="both"/>
        <w:rPr>
          <w:rFonts w:ascii="Garamond" w:eastAsia="Times New Roman" w:hAnsi="Garamond" w:cs="Arial"/>
          <w:sz w:val="24"/>
          <w:szCs w:val="24"/>
          <w:lang w:eastAsia="fr-FR"/>
        </w:rPr>
      </w:pPr>
      <w:r w:rsidRPr="00FF6479">
        <w:rPr>
          <w:rFonts w:ascii="Garamond" w:eastAsia="Times New Roman" w:hAnsi="Garamond" w:cs="Arial"/>
          <w:color w:val="000000"/>
          <w:sz w:val="24"/>
          <w:szCs w:val="24"/>
          <w:lang w:eastAsia="fr-FR"/>
        </w:rPr>
        <w:t>Projet DETR –aménagement de bourg, oui, année 2018/2019</w:t>
      </w:r>
    </w:p>
    <w:p w:rsidR="00FF6479" w:rsidRPr="00FF6479" w:rsidRDefault="00FF6479" w:rsidP="00FF6479">
      <w:pPr>
        <w:tabs>
          <w:tab w:val="left" w:pos="3261"/>
        </w:tabs>
        <w:spacing w:after="0"/>
        <w:jc w:val="both"/>
        <w:rPr>
          <w:rFonts w:ascii="Garamond" w:eastAsia="Times New Roman" w:hAnsi="Garamond" w:cs="Arial"/>
          <w:color w:val="000000"/>
          <w:sz w:val="24"/>
          <w:szCs w:val="24"/>
          <w:lang w:eastAsia="fr-FR"/>
        </w:rPr>
      </w:pPr>
    </w:p>
    <w:p w:rsidR="00FF6479" w:rsidRPr="00FF6479" w:rsidRDefault="00FF6479" w:rsidP="00FF6479">
      <w:pPr>
        <w:tabs>
          <w:tab w:val="left" w:pos="3261"/>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color w:val="000000"/>
          <w:sz w:val="24"/>
          <w:szCs w:val="24"/>
          <w:lang w:eastAsia="fr-FR"/>
        </w:rPr>
        <w:t>Après en avoir délibéré, le conseil municipal :</w:t>
      </w:r>
    </w:p>
    <w:p w:rsidR="00FF6479" w:rsidRPr="00FF6479" w:rsidRDefault="00FF6479" w:rsidP="00FF6479">
      <w:pPr>
        <w:tabs>
          <w:tab w:val="left" w:pos="3261"/>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b/>
          <w:color w:val="000000"/>
          <w:sz w:val="24"/>
          <w:szCs w:val="24"/>
          <w:lang w:eastAsia="fr-FR"/>
        </w:rPr>
        <w:t>DECIDE</w:t>
      </w:r>
      <w:r w:rsidRPr="00FF6479">
        <w:rPr>
          <w:rFonts w:ascii="Garamond" w:eastAsia="Times New Roman" w:hAnsi="Garamond" w:cs="Arial"/>
          <w:color w:val="000000"/>
          <w:sz w:val="24"/>
          <w:szCs w:val="24"/>
          <w:lang w:eastAsia="fr-FR"/>
        </w:rPr>
        <w:t xml:space="preserve"> de la réalisation des travaux conformément au projet présenté pour un montant de 24 100 euros TTC</w:t>
      </w:r>
    </w:p>
    <w:p w:rsidR="00FF6479" w:rsidRPr="00FF6479" w:rsidRDefault="00FF6479" w:rsidP="00FF6479">
      <w:pPr>
        <w:tabs>
          <w:tab w:val="left" w:pos="3261"/>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b/>
          <w:color w:val="000000"/>
          <w:sz w:val="24"/>
          <w:szCs w:val="24"/>
          <w:lang w:eastAsia="fr-FR"/>
        </w:rPr>
        <w:t>AUTORISE</w:t>
      </w:r>
      <w:r w:rsidRPr="00FF6479">
        <w:rPr>
          <w:rFonts w:ascii="Garamond" w:eastAsia="Times New Roman" w:hAnsi="Garamond" w:cs="Arial"/>
          <w:color w:val="000000"/>
          <w:sz w:val="24"/>
          <w:szCs w:val="24"/>
          <w:lang w:eastAsia="fr-FR"/>
        </w:rPr>
        <w:t xml:space="preserve"> la réalisation des travaux par le Syndicat Mixte Départemental d’Electricité des Vosges, Maître d’ouvrage, sous réserve de l’octroi d’une subvention,</w:t>
      </w:r>
    </w:p>
    <w:p w:rsidR="00FF6479" w:rsidRPr="00FF6479" w:rsidRDefault="00FF6479" w:rsidP="00FF6479">
      <w:pPr>
        <w:tabs>
          <w:tab w:val="left" w:pos="3261"/>
        </w:tabs>
        <w:spacing w:after="0"/>
        <w:jc w:val="both"/>
        <w:rPr>
          <w:rFonts w:ascii="Garamond" w:eastAsia="Times New Roman" w:hAnsi="Garamond" w:cs="Arial"/>
          <w:color w:val="000000"/>
          <w:sz w:val="24"/>
          <w:szCs w:val="24"/>
          <w:lang w:eastAsia="fr-FR"/>
        </w:rPr>
      </w:pPr>
      <w:r w:rsidRPr="00FF6479">
        <w:rPr>
          <w:rFonts w:ascii="Garamond" w:eastAsia="Times New Roman" w:hAnsi="Garamond" w:cs="Arial"/>
          <w:b/>
          <w:color w:val="000000"/>
          <w:sz w:val="24"/>
          <w:szCs w:val="24"/>
          <w:lang w:eastAsia="fr-FR"/>
        </w:rPr>
        <w:t>S’ENGAGE</w:t>
      </w:r>
      <w:r w:rsidRPr="00FF6479">
        <w:rPr>
          <w:rFonts w:ascii="Garamond" w:eastAsia="Times New Roman" w:hAnsi="Garamond" w:cs="Arial"/>
          <w:color w:val="000000"/>
          <w:sz w:val="24"/>
          <w:szCs w:val="24"/>
          <w:lang w:eastAsia="fr-FR"/>
        </w:rPr>
        <w:t xml:space="preserve"> à verser au Syndicat Mixte Départemental d’Electricité des Vosges dès que la demande lui en sera faite, la somme de 4 820 euros représentant 20 % du montant des travaux TTC, plafonné à 110 000 euros TTC de travaux puis 55 % du montant TTC des travaux au-delà de ce montant.</w:t>
      </w:r>
    </w:p>
    <w:p w:rsidR="00B756DB" w:rsidRPr="00B756DB" w:rsidRDefault="00B756DB" w:rsidP="00B756DB">
      <w:pPr>
        <w:pStyle w:val="Paragraphedeliste"/>
        <w:spacing w:after="0" w:line="240" w:lineRule="auto"/>
        <w:jc w:val="both"/>
        <w:rPr>
          <w:rFonts w:ascii="Garamond" w:eastAsia="Times New Roman" w:hAnsi="Garamond" w:cs="Arial"/>
          <w:color w:val="303030"/>
          <w:sz w:val="24"/>
          <w:szCs w:val="24"/>
          <w:lang w:eastAsia="fr-FR"/>
        </w:rPr>
      </w:pPr>
      <w:bookmarkStart w:id="0" w:name="_GoBack"/>
      <w:bookmarkEnd w:id="0"/>
    </w:p>
    <w:p w:rsidR="00096136" w:rsidRPr="00AC603C" w:rsidRDefault="00096136" w:rsidP="007723F1">
      <w:pPr>
        <w:spacing w:after="0" w:line="240" w:lineRule="auto"/>
        <w:jc w:val="both"/>
        <w:rPr>
          <w:rFonts w:ascii="Garamond" w:eastAsia="Times New Roman" w:hAnsi="Garamond" w:cs="Arial"/>
          <w:b/>
          <w:color w:val="FF0000"/>
          <w:sz w:val="24"/>
          <w:szCs w:val="24"/>
          <w:u w:val="single"/>
          <w:lang w:eastAsia="fr-FR"/>
        </w:rPr>
      </w:pPr>
      <w:r w:rsidRPr="00AC603C">
        <w:rPr>
          <w:rFonts w:ascii="Garamond" w:eastAsia="Times New Roman" w:hAnsi="Garamond" w:cs="Arial"/>
          <w:b/>
          <w:sz w:val="24"/>
          <w:szCs w:val="24"/>
          <w:u w:val="single"/>
          <w:lang w:eastAsia="fr-FR"/>
        </w:rPr>
        <w:t>Informations et questions diverses</w:t>
      </w:r>
    </w:p>
    <w:p w:rsidR="00096136" w:rsidRPr="00AC603C" w:rsidRDefault="00096136" w:rsidP="007723F1">
      <w:pPr>
        <w:spacing w:after="0" w:line="240" w:lineRule="auto"/>
        <w:jc w:val="both"/>
        <w:rPr>
          <w:rFonts w:ascii="Garamond" w:eastAsia="Times New Roman" w:hAnsi="Garamond" w:cs="Arial"/>
          <w:b/>
          <w:color w:val="FF0000"/>
          <w:sz w:val="24"/>
          <w:szCs w:val="24"/>
          <w:u w:val="single"/>
          <w:lang w:eastAsia="fr-FR"/>
        </w:rPr>
      </w:pPr>
    </w:p>
    <w:p w:rsidR="007723F1" w:rsidRPr="000E3F0A" w:rsidRDefault="00CF146A" w:rsidP="00AC603C">
      <w:pPr>
        <w:pStyle w:val="Paragraphedeliste"/>
        <w:numPr>
          <w:ilvl w:val="0"/>
          <w:numId w:val="39"/>
        </w:numPr>
        <w:spacing w:after="0" w:line="240" w:lineRule="auto"/>
        <w:jc w:val="both"/>
        <w:rPr>
          <w:rFonts w:ascii="Garamond" w:eastAsia="Verdana" w:hAnsi="Garamond" w:cs="Arial"/>
          <w:sz w:val="24"/>
          <w:szCs w:val="24"/>
          <w:lang w:eastAsia="fr-FR"/>
        </w:rPr>
      </w:pPr>
      <w:r>
        <w:rPr>
          <w:rFonts w:ascii="Garamond" w:eastAsia="Times New Roman" w:hAnsi="Garamond" w:cs="Arial"/>
          <w:sz w:val="24"/>
          <w:szCs w:val="24"/>
          <w:lang w:eastAsia="fr-FR"/>
        </w:rPr>
        <w:t xml:space="preserve">Passage </w:t>
      </w:r>
      <w:r w:rsidR="000E3F0A">
        <w:rPr>
          <w:rFonts w:ascii="Garamond" w:eastAsia="Times New Roman" w:hAnsi="Garamond" w:cs="Arial"/>
          <w:sz w:val="24"/>
          <w:szCs w:val="24"/>
          <w:lang w:eastAsia="fr-FR"/>
        </w:rPr>
        <w:t>d</w:t>
      </w:r>
      <w:r>
        <w:rPr>
          <w:rFonts w:ascii="Garamond" w:eastAsia="Times New Roman" w:hAnsi="Garamond" w:cs="Arial"/>
          <w:sz w:val="24"/>
          <w:szCs w:val="24"/>
          <w:lang w:eastAsia="fr-FR"/>
        </w:rPr>
        <w:t>u parcours Enduro des Monts le 8 avril 2018</w:t>
      </w:r>
    </w:p>
    <w:p w:rsidR="000E3F0A" w:rsidRDefault="000E3F0A" w:rsidP="000E3F0A">
      <w:pPr>
        <w:spacing w:after="0" w:line="240" w:lineRule="auto"/>
        <w:jc w:val="both"/>
        <w:rPr>
          <w:rFonts w:ascii="Garamond" w:eastAsia="Verdana" w:hAnsi="Garamond" w:cs="Arial"/>
          <w:sz w:val="24"/>
          <w:szCs w:val="24"/>
          <w:lang w:eastAsia="fr-FR"/>
        </w:rPr>
      </w:pPr>
    </w:p>
    <w:p w:rsidR="000E3F0A" w:rsidRDefault="000E3F0A" w:rsidP="000E3F0A">
      <w:pPr>
        <w:spacing w:after="0" w:line="240" w:lineRule="auto"/>
        <w:jc w:val="both"/>
        <w:rPr>
          <w:rFonts w:ascii="Garamond" w:eastAsia="Verdana" w:hAnsi="Garamond" w:cs="Arial"/>
          <w:sz w:val="24"/>
          <w:szCs w:val="24"/>
          <w:lang w:eastAsia="fr-FR"/>
        </w:rPr>
      </w:pPr>
    </w:p>
    <w:p w:rsidR="000E3F0A" w:rsidRPr="000E3F0A" w:rsidRDefault="000E3F0A" w:rsidP="000E3F0A">
      <w:pPr>
        <w:spacing w:after="0" w:line="240" w:lineRule="auto"/>
        <w:jc w:val="both"/>
        <w:rPr>
          <w:rFonts w:ascii="Garamond" w:eastAsia="Verdana" w:hAnsi="Garamond" w:cs="Arial"/>
          <w:sz w:val="24"/>
          <w:szCs w:val="24"/>
          <w:lang w:eastAsia="fr-FR"/>
        </w:rPr>
      </w:pPr>
      <w:r>
        <w:rPr>
          <w:rFonts w:ascii="Garamond" w:eastAsia="Verdana" w:hAnsi="Garamond" w:cs="Arial"/>
          <w:sz w:val="24"/>
          <w:szCs w:val="24"/>
          <w:lang w:eastAsia="fr-FR"/>
        </w:rPr>
        <w:t>La séance est levée à 20h10</w:t>
      </w:r>
    </w:p>
    <w:p w:rsidR="00AC603C" w:rsidRPr="00AC603C" w:rsidRDefault="00AC603C" w:rsidP="000E3F0A">
      <w:pPr>
        <w:pStyle w:val="Paragraphedeliste"/>
        <w:spacing w:after="0" w:line="240" w:lineRule="auto"/>
        <w:jc w:val="both"/>
        <w:rPr>
          <w:rFonts w:ascii="Garamond" w:eastAsia="Verdana" w:hAnsi="Garamond" w:cs="Arial"/>
          <w:sz w:val="24"/>
          <w:szCs w:val="24"/>
          <w:lang w:eastAsia="fr-FR"/>
        </w:rPr>
      </w:pPr>
    </w:p>
    <w:sectPr w:rsidR="00AC603C" w:rsidRPr="00AC603C" w:rsidSect="00690EC0">
      <w:footerReference w:type="default" r:id="rId9"/>
      <w:pgSz w:w="11906" w:h="16838"/>
      <w:pgMar w:top="284" w:right="1417"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AA" w:rsidRDefault="00961AAA" w:rsidP="00467FE0">
      <w:pPr>
        <w:spacing w:after="0" w:line="240" w:lineRule="auto"/>
      </w:pPr>
      <w:r>
        <w:separator/>
      </w:r>
    </w:p>
  </w:endnote>
  <w:endnote w:type="continuationSeparator" w:id="0">
    <w:p w:rsidR="00961AAA" w:rsidRDefault="00961AAA" w:rsidP="0046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altName w:val="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72277"/>
      <w:docPartObj>
        <w:docPartGallery w:val="Page Numbers (Bottom of Page)"/>
        <w:docPartUnique/>
      </w:docPartObj>
    </w:sdtPr>
    <w:sdtEndPr/>
    <w:sdtContent>
      <w:p w:rsidR="00467FE0" w:rsidRDefault="00467FE0">
        <w:pPr>
          <w:pStyle w:val="Pieddepage"/>
        </w:pPr>
        <w:r>
          <w:rPr>
            <w:noProof/>
            <w:lang w:eastAsia="fr-FR"/>
          </w:rPr>
          <mc:AlternateContent>
            <mc:Choice Requires="wps">
              <w:drawing>
                <wp:anchor distT="0" distB="0" distL="114300" distR="114300" simplePos="0" relativeHeight="251659264" behindDoc="0" locked="0" layoutInCell="0" allowOverlap="1" wp14:anchorId="798A7D8A" wp14:editId="50FF15FC">
                  <wp:simplePos x="0" y="0"/>
                  <wp:positionH relativeFrom="rightMargin">
                    <wp:align>left</wp:align>
                  </wp:positionH>
                  <mc:AlternateContent>
                    <mc:Choice Requires="wp14">
                      <wp:positionV relativeFrom="bottomMargin">
                        <wp14:pctPosVOffset>7000</wp14:pctPosVOffset>
                      </wp:positionV>
                    </mc:Choice>
                    <mc:Fallback>
                      <wp:positionV relativeFrom="page">
                        <wp:posOffset>10692130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67FE0" w:rsidRDefault="00467FE0">
                              <w:pPr>
                                <w:jc w:val="center"/>
                              </w:pPr>
                              <w:r>
                                <w:fldChar w:fldCharType="begin"/>
                              </w:r>
                              <w:r>
                                <w:instrText>PAGE    \* MERGEFORMAT</w:instrText>
                              </w:r>
                              <w:r>
                                <w:fldChar w:fldCharType="separate"/>
                              </w:r>
                              <w:r w:rsidR="000E3F0A" w:rsidRPr="000E3F0A">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67FE0" w:rsidRDefault="00467FE0">
                        <w:pPr>
                          <w:jc w:val="center"/>
                        </w:pPr>
                        <w:r>
                          <w:fldChar w:fldCharType="begin"/>
                        </w:r>
                        <w:r>
                          <w:instrText>PAGE    \* MERGEFORMAT</w:instrText>
                        </w:r>
                        <w:r>
                          <w:fldChar w:fldCharType="separate"/>
                        </w:r>
                        <w:r w:rsidR="000E3F0A" w:rsidRPr="000E3F0A">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AA" w:rsidRDefault="00961AAA" w:rsidP="00467FE0">
      <w:pPr>
        <w:spacing w:after="0" w:line="240" w:lineRule="auto"/>
      </w:pPr>
      <w:r>
        <w:separator/>
      </w:r>
    </w:p>
  </w:footnote>
  <w:footnote w:type="continuationSeparator" w:id="0">
    <w:p w:rsidR="00961AAA" w:rsidRDefault="00961AAA" w:rsidP="00467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2A"/>
    <w:multiLevelType w:val="hybridMultilevel"/>
    <w:tmpl w:val="C3541884"/>
    <w:lvl w:ilvl="0" w:tplc="44E69460">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01F249EB"/>
    <w:multiLevelType w:val="hybridMultilevel"/>
    <w:tmpl w:val="9242511C"/>
    <w:lvl w:ilvl="0" w:tplc="799CB67E">
      <w:numFmt w:val="bullet"/>
      <w:lvlText w:val="-"/>
      <w:lvlJc w:val="left"/>
      <w:pPr>
        <w:ind w:left="720" w:hanging="360"/>
      </w:pPr>
      <w:rPr>
        <w:rFonts w:ascii="Garamond" w:eastAsia="Times New Roman" w:hAnsi="Garamond"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7725D1"/>
    <w:multiLevelType w:val="hybridMultilevel"/>
    <w:tmpl w:val="5908EEBA"/>
    <w:lvl w:ilvl="0" w:tplc="8EA4C216">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
    <w:nsid w:val="095C42C8"/>
    <w:multiLevelType w:val="hybridMultilevel"/>
    <w:tmpl w:val="5E929F72"/>
    <w:lvl w:ilvl="0" w:tplc="80C6D54C">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4">
    <w:nsid w:val="0D7D1FEA"/>
    <w:multiLevelType w:val="hybridMultilevel"/>
    <w:tmpl w:val="C43E1998"/>
    <w:lvl w:ilvl="0" w:tplc="099627BC">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nsid w:val="10460A51"/>
    <w:multiLevelType w:val="hybridMultilevel"/>
    <w:tmpl w:val="8E10A4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E97257"/>
    <w:multiLevelType w:val="hybridMultilevel"/>
    <w:tmpl w:val="C02A82DE"/>
    <w:lvl w:ilvl="0" w:tplc="D396C5F4">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7">
    <w:nsid w:val="174271AD"/>
    <w:multiLevelType w:val="hybridMultilevel"/>
    <w:tmpl w:val="B3987FA6"/>
    <w:lvl w:ilvl="0" w:tplc="2728A2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4447D4"/>
    <w:multiLevelType w:val="hybridMultilevel"/>
    <w:tmpl w:val="A02E70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F77F8F"/>
    <w:multiLevelType w:val="hybridMultilevel"/>
    <w:tmpl w:val="72D840A8"/>
    <w:lvl w:ilvl="0" w:tplc="8F94BAC4">
      <w:numFmt w:val="bullet"/>
      <w:lvlText w:val="-"/>
      <w:lvlJc w:val="left"/>
      <w:pPr>
        <w:ind w:left="720" w:hanging="360"/>
      </w:pPr>
      <w:rPr>
        <w:rFonts w:ascii="HelveticaNeueLT Std" w:eastAsia="Calibri" w:hAnsi="HelveticaNeueLT St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0D0BB9"/>
    <w:multiLevelType w:val="hybridMultilevel"/>
    <w:tmpl w:val="3B080C82"/>
    <w:lvl w:ilvl="0" w:tplc="3D1A9038">
      <w:start w:val="1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D44473"/>
    <w:multiLevelType w:val="hybridMultilevel"/>
    <w:tmpl w:val="F110AE9E"/>
    <w:lvl w:ilvl="0" w:tplc="21F28BE2">
      <w:start w:val="155"/>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5B6587"/>
    <w:multiLevelType w:val="hybridMultilevel"/>
    <w:tmpl w:val="8974D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480613"/>
    <w:multiLevelType w:val="hybridMultilevel"/>
    <w:tmpl w:val="1EF63A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025869"/>
    <w:multiLevelType w:val="hybridMultilevel"/>
    <w:tmpl w:val="09C65D0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2DCB01B9"/>
    <w:multiLevelType w:val="hybridMultilevel"/>
    <w:tmpl w:val="FB102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763CD0"/>
    <w:multiLevelType w:val="hybridMultilevel"/>
    <w:tmpl w:val="2FA2C70C"/>
    <w:lvl w:ilvl="0" w:tplc="1682BC88">
      <w:start w:val="2"/>
      <w:numFmt w:val="bullet"/>
      <w:lvlText w:val="-"/>
      <w:lvlJc w:val="left"/>
      <w:pPr>
        <w:ind w:left="3272" w:hanging="360"/>
      </w:pPr>
      <w:rPr>
        <w:rFonts w:ascii="Times New Roman" w:eastAsia="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17">
    <w:nsid w:val="3CBE1572"/>
    <w:multiLevelType w:val="hybridMultilevel"/>
    <w:tmpl w:val="ED7098BA"/>
    <w:lvl w:ilvl="0" w:tplc="040C0001">
      <w:start w:val="1"/>
      <w:numFmt w:val="bullet"/>
      <w:lvlText w:val=""/>
      <w:lvlJc w:val="left"/>
      <w:pPr>
        <w:ind w:left="720" w:hanging="360"/>
      </w:pPr>
      <w:rPr>
        <w:rFonts w:ascii="Symbol" w:hAnsi="Symbol" w:hint="default"/>
      </w:rPr>
    </w:lvl>
    <w:lvl w:ilvl="1" w:tplc="B45E2B1C">
      <w:numFmt w:val="bullet"/>
      <w:lvlText w:val="-"/>
      <w:lvlJc w:val="left"/>
      <w:pPr>
        <w:ind w:left="1440" w:hanging="360"/>
      </w:pPr>
      <w:rPr>
        <w:rFonts w:ascii="Arial" w:eastAsia="Verdan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0176F"/>
    <w:multiLevelType w:val="hybridMultilevel"/>
    <w:tmpl w:val="DE24CDBE"/>
    <w:lvl w:ilvl="0" w:tplc="4F36417E">
      <w:numFmt w:val="bullet"/>
      <w:lvlText w:val="-"/>
      <w:lvlJc w:val="left"/>
      <w:pPr>
        <w:ind w:left="3195" w:hanging="360"/>
      </w:pPr>
      <w:rPr>
        <w:rFonts w:ascii="Garamond" w:eastAsia="Times New Roman" w:hAnsi="Garamond"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9">
    <w:nsid w:val="3FE165DF"/>
    <w:multiLevelType w:val="hybridMultilevel"/>
    <w:tmpl w:val="58B45C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F5782C"/>
    <w:multiLevelType w:val="hybridMultilevel"/>
    <w:tmpl w:val="9F42240C"/>
    <w:lvl w:ilvl="0" w:tplc="048E32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1C52CB"/>
    <w:multiLevelType w:val="hybridMultilevel"/>
    <w:tmpl w:val="A49EE9DE"/>
    <w:lvl w:ilvl="0" w:tplc="00ECA288">
      <w:numFmt w:val="bullet"/>
      <w:lvlText w:val="-"/>
      <w:lvlJc w:val="left"/>
      <w:pPr>
        <w:ind w:left="3054" w:hanging="360"/>
      </w:pPr>
      <w:rPr>
        <w:rFonts w:ascii="Times New Roman" w:eastAsia="Times New Roman" w:hAnsi="Times New Roman" w:cs="Times New Roman"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22">
    <w:nsid w:val="4423477A"/>
    <w:multiLevelType w:val="hybridMultilevel"/>
    <w:tmpl w:val="CCF46AE0"/>
    <w:lvl w:ilvl="0" w:tplc="F1A4B3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671F8D"/>
    <w:multiLevelType w:val="hybridMultilevel"/>
    <w:tmpl w:val="97BA2F54"/>
    <w:lvl w:ilvl="0" w:tplc="040C000D">
      <w:start w:val="1"/>
      <w:numFmt w:val="bullet"/>
      <w:lvlText w:val=""/>
      <w:lvlJc w:val="left"/>
      <w:pPr>
        <w:ind w:left="3632" w:hanging="360"/>
      </w:pPr>
      <w:rPr>
        <w:rFonts w:ascii="Wingdings" w:hAnsi="Wingdings" w:hint="default"/>
      </w:rPr>
    </w:lvl>
    <w:lvl w:ilvl="1" w:tplc="040C0003" w:tentative="1">
      <w:start w:val="1"/>
      <w:numFmt w:val="bullet"/>
      <w:lvlText w:val="o"/>
      <w:lvlJc w:val="left"/>
      <w:pPr>
        <w:ind w:left="4352" w:hanging="360"/>
      </w:pPr>
      <w:rPr>
        <w:rFonts w:ascii="Courier New" w:hAnsi="Courier New" w:cs="Courier New" w:hint="default"/>
      </w:rPr>
    </w:lvl>
    <w:lvl w:ilvl="2" w:tplc="040C0005" w:tentative="1">
      <w:start w:val="1"/>
      <w:numFmt w:val="bullet"/>
      <w:lvlText w:val=""/>
      <w:lvlJc w:val="left"/>
      <w:pPr>
        <w:ind w:left="5072" w:hanging="360"/>
      </w:pPr>
      <w:rPr>
        <w:rFonts w:ascii="Wingdings" w:hAnsi="Wingdings" w:hint="default"/>
      </w:rPr>
    </w:lvl>
    <w:lvl w:ilvl="3" w:tplc="040C0001" w:tentative="1">
      <w:start w:val="1"/>
      <w:numFmt w:val="bullet"/>
      <w:lvlText w:val=""/>
      <w:lvlJc w:val="left"/>
      <w:pPr>
        <w:ind w:left="5792" w:hanging="360"/>
      </w:pPr>
      <w:rPr>
        <w:rFonts w:ascii="Symbol" w:hAnsi="Symbol" w:hint="default"/>
      </w:rPr>
    </w:lvl>
    <w:lvl w:ilvl="4" w:tplc="040C0003" w:tentative="1">
      <w:start w:val="1"/>
      <w:numFmt w:val="bullet"/>
      <w:lvlText w:val="o"/>
      <w:lvlJc w:val="left"/>
      <w:pPr>
        <w:ind w:left="6512" w:hanging="360"/>
      </w:pPr>
      <w:rPr>
        <w:rFonts w:ascii="Courier New" w:hAnsi="Courier New" w:cs="Courier New" w:hint="default"/>
      </w:rPr>
    </w:lvl>
    <w:lvl w:ilvl="5" w:tplc="040C0005" w:tentative="1">
      <w:start w:val="1"/>
      <w:numFmt w:val="bullet"/>
      <w:lvlText w:val=""/>
      <w:lvlJc w:val="left"/>
      <w:pPr>
        <w:ind w:left="7232" w:hanging="360"/>
      </w:pPr>
      <w:rPr>
        <w:rFonts w:ascii="Wingdings" w:hAnsi="Wingdings" w:hint="default"/>
      </w:rPr>
    </w:lvl>
    <w:lvl w:ilvl="6" w:tplc="040C0001" w:tentative="1">
      <w:start w:val="1"/>
      <w:numFmt w:val="bullet"/>
      <w:lvlText w:val=""/>
      <w:lvlJc w:val="left"/>
      <w:pPr>
        <w:ind w:left="7952" w:hanging="360"/>
      </w:pPr>
      <w:rPr>
        <w:rFonts w:ascii="Symbol" w:hAnsi="Symbol" w:hint="default"/>
      </w:rPr>
    </w:lvl>
    <w:lvl w:ilvl="7" w:tplc="040C0003" w:tentative="1">
      <w:start w:val="1"/>
      <w:numFmt w:val="bullet"/>
      <w:lvlText w:val="o"/>
      <w:lvlJc w:val="left"/>
      <w:pPr>
        <w:ind w:left="8672" w:hanging="360"/>
      </w:pPr>
      <w:rPr>
        <w:rFonts w:ascii="Courier New" w:hAnsi="Courier New" w:cs="Courier New" w:hint="default"/>
      </w:rPr>
    </w:lvl>
    <w:lvl w:ilvl="8" w:tplc="040C0005" w:tentative="1">
      <w:start w:val="1"/>
      <w:numFmt w:val="bullet"/>
      <w:lvlText w:val=""/>
      <w:lvlJc w:val="left"/>
      <w:pPr>
        <w:ind w:left="9392" w:hanging="360"/>
      </w:pPr>
      <w:rPr>
        <w:rFonts w:ascii="Wingdings" w:hAnsi="Wingdings" w:hint="default"/>
      </w:rPr>
    </w:lvl>
  </w:abstractNum>
  <w:abstractNum w:abstractNumId="24">
    <w:nsid w:val="48774FF1"/>
    <w:multiLevelType w:val="hybridMultilevel"/>
    <w:tmpl w:val="AD6C93E2"/>
    <w:lvl w:ilvl="0" w:tplc="DEA03D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876F47"/>
    <w:multiLevelType w:val="hybridMultilevel"/>
    <w:tmpl w:val="81E00DBC"/>
    <w:lvl w:ilvl="0" w:tplc="19448610">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6">
    <w:nsid w:val="4DAC77BA"/>
    <w:multiLevelType w:val="hybridMultilevel"/>
    <w:tmpl w:val="F3E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4103C9"/>
    <w:multiLevelType w:val="hybridMultilevel"/>
    <w:tmpl w:val="556A3E88"/>
    <w:lvl w:ilvl="0" w:tplc="38CC395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8">
    <w:nsid w:val="51CE06E1"/>
    <w:multiLevelType w:val="hybridMultilevel"/>
    <w:tmpl w:val="68D42B24"/>
    <w:lvl w:ilvl="0" w:tplc="5DA6FEEC">
      <w:start w:val="17"/>
      <w:numFmt w:val="bullet"/>
      <w:lvlText w:val="-"/>
      <w:lvlJc w:val="left"/>
      <w:pPr>
        <w:tabs>
          <w:tab w:val="num" w:pos="1800"/>
        </w:tabs>
        <w:ind w:left="1800" w:hanging="360"/>
      </w:pPr>
      <w:rPr>
        <w:rFonts w:ascii="Goudy Old Style" w:eastAsia="Times New Roman" w:hAnsi="Goudy Old Style"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9">
    <w:nsid w:val="5A28041D"/>
    <w:multiLevelType w:val="hybridMultilevel"/>
    <w:tmpl w:val="C3A632AE"/>
    <w:lvl w:ilvl="0" w:tplc="0E3C9572">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0">
    <w:nsid w:val="5FB8649C"/>
    <w:multiLevelType w:val="hybridMultilevel"/>
    <w:tmpl w:val="27E04300"/>
    <w:lvl w:ilvl="0" w:tplc="C49E960E">
      <w:numFmt w:val="bullet"/>
      <w:lvlText w:val="-"/>
      <w:lvlJc w:val="left"/>
      <w:pPr>
        <w:ind w:left="3195" w:hanging="360"/>
      </w:pPr>
      <w:rPr>
        <w:rFonts w:ascii="Arial" w:eastAsia="Verdan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1">
    <w:nsid w:val="639A51FB"/>
    <w:multiLevelType w:val="hybridMultilevel"/>
    <w:tmpl w:val="6C2C6506"/>
    <w:lvl w:ilvl="0" w:tplc="D2EE79A6">
      <w:start w:val="115"/>
      <w:numFmt w:val="bullet"/>
      <w:lvlText w:val="-"/>
      <w:lvlJc w:val="left"/>
      <w:pPr>
        <w:ind w:left="2895" w:hanging="360"/>
      </w:pPr>
      <w:rPr>
        <w:rFonts w:ascii="Times New Roman" w:eastAsia="Times New Roman" w:hAnsi="Times New Roman" w:cs="Times New Roman" w:hint="default"/>
        <w:sz w:val="22"/>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32">
    <w:nsid w:val="69EF32F9"/>
    <w:multiLevelType w:val="hybridMultilevel"/>
    <w:tmpl w:val="A80A0E70"/>
    <w:lvl w:ilvl="0" w:tplc="0CBC0A8A">
      <w:numFmt w:val="bullet"/>
      <w:lvlText w:val="-"/>
      <w:lvlJc w:val="left"/>
      <w:pPr>
        <w:ind w:left="2912" w:hanging="360"/>
      </w:pPr>
      <w:rPr>
        <w:rFonts w:ascii="Garamond" w:eastAsia="Arial Unicode MS" w:hAnsi="Garamond" w:cs="Arial Unicode MS"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33">
    <w:nsid w:val="6BD04A6B"/>
    <w:multiLevelType w:val="hybridMultilevel"/>
    <w:tmpl w:val="9A148B72"/>
    <w:lvl w:ilvl="0" w:tplc="789EE9A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701B086A"/>
    <w:multiLevelType w:val="hybridMultilevel"/>
    <w:tmpl w:val="64244BB4"/>
    <w:lvl w:ilvl="0" w:tplc="C3866D88">
      <w:start w:val="1"/>
      <w:numFmt w:val="decimal"/>
      <w:lvlText w:val="%1)"/>
      <w:lvlJc w:val="left"/>
      <w:pPr>
        <w:ind w:left="720" w:hanging="360"/>
      </w:pPr>
      <w:rPr>
        <w:rFonts w:ascii="Calibri" w:eastAsia="Times New Roman"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0257BD2"/>
    <w:multiLevelType w:val="hybridMultilevel"/>
    <w:tmpl w:val="6024DA70"/>
    <w:lvl w:ilvl="0" w:tplc="2A0EB4C4">
      <w:start w:val="2"/>
      <w:numFmt w:val="bullet"/>
      <w:lvlText w:val="-"/>
      <w:lvlJc w:val="left"/>
      <w:pPr>
        <w:ind w:left="1068" w:hanging="360"/>
      </w:pPr>
      <w:rPr>
        <w:rFonts w:ascii="HelveticaNeueLT Std" w:eastAsia="Calibri" w:hAnsi="HelveticaNeueLT St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5D9461D"/>
    <w:multiLevelType w:val="hybridMultilevel"/>
    <w:tmpl w:val="62A860E4"/>
    <w:lvl w:ilvl="0" w:tplc="D576950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0"/>
  </w:num>
  <w:num w:numId="5">
    <w:abstractNumId w:val="22"/>
  </w:num>
  <w:num w:numId="6">
    <w:abstractNumId w:val="2"/>
  </w:num>
  <w:num w:numId="7">
    <w:abstractNumId w:val="29"/>
  </w:num>
  <w:num w:numId="8">
    <w:abstractNumId w:val="27"/>
  </w:num>
  <w:num w:numId="9">
    <w:abstractNumId w:val="31"/>
  </w:num>
  <w:num w:numId="10">
    <w:abstractNumId w:val="17"/>
  </w:num>
  <w:num w:numId="11">
    <w:abstractNumId w:val="11"/>
  </w:num>
  <w:num w:numId="12">
    <w:abstractNumId w:val="8"/>
  </w:num>
  <w:num w:numId="13">
    <w:abstractNumId w:val="30"/>
  </w:num>
  <w:num w:numId="14">
    <w:abstractNumId w:val="3"/>
  </w:num>
  <w:num w:numId="15">
    <w:abstractNumId w:val="33"/>
  </w:num>
  <w:num w:numId="16">
    <w:abstractNumId w:val="6"/>
  </w:num>
  <w:num w:numId="17">
    <w:abstractNumId w:val="16"/>
  </w:num>
  <w:num w:numId="18">
    <w:abstractNumId w:val="24"/>
  </w:num>
  <w:num w:numId="19">
    <w:abstractNumId w:val="17"/>
  </w:num>
  <w:num w:numId="20">
    <w:abstractNumId w:val="11"/>
  </w:num>
  <w:num w:numId="21">
    <w:abstractNumId w:val="17"/>
  </w:num>
  <w:num w:numId="22">
    <w:abstractNumId w:val="11"/>
  </w:num>
  <w:num w:numId="23">
    <w:abstractNumId w:val="26"/>
  </w:num>
  <w:num w:numId="24">
    <w:abstractNumId w:val="19"/>
  </w:num>
  <w:num w:numId="25">
    <w:abstractNumId w:val="21"/>
  </w:num>
  <w:num w:numId="26">
    <w:abstractNumId w:val="14"/>
  </w:num>
  <w:num w:numId="27">
    <w:abstractNumId w:val="5"/>
  </w:num>
  <w:num w:numId="28">
    <w:abstractNumId w:val="15"/>
  </w:num>
  <w:num w:numId="29">
    <w:abstractNumId w:val="35"/>
  </w:num>
  <w:num w:numId="30">
    <w:abstractNumId w:val="9"/>
  </w:num>
  <w:num w:numId="31">
    <w:abstractNumId w:val="13"/>
  </w:num>
  <w:num w:numId="32">
    <w:abstractNumId w:val="28"/>
  </w:num>
  <w:num w:numId="33">
    <w:abstractNumId w:val="12"/>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11"/>
  </w:num>
  <w:num w:numId="37">
    <w:abstractNumId w:val="30"/>
  </w:num>
  <w:num w:numId="38">
    <w:abstractNumId w:val="25"/>
  </w:num>
  <w:num w:numId="39">
    <w:abstractNumId w:val="36"/>
  </w:num>
  <w:num w:numId="40">
    <w:abstractNumId w:val="10"/>
  </w:num>
  <w:num w:numId="41">
    <w:abstractNumId w:val="32"/>
  </w:num>
  <w:num w:numId="42">
    <w:abstractNumId w:val="1"/>
  </w:num>
  <w:num w:numId="43">
    <w:abstractNumId w:val="2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34"/>
    <w:rsid w:val="00001E0E"/>
    <w:rsid w:val="00003CDC"/>
    <w:rsid w:val="00004EAB"/>
    <w:rsid w:val="0002018C"/>
    <w:rsid w:val="00026A2A"/>
    <w:rsid w:val="00033DE5"/>
    <w:rsid w:val="00036C54"/>
    <w:rsid w:val="00053DA8"/>
    <w:rsid w:val="0008305A"/>
    <w:rsid w:val="00094EF7"/>
    <w:rsid w:val="00096136"/>
    <w:rsid w:val="000D6146"/>
    <w:rsid w:val="000E189E"/>
    <w:rsid w:val="000E3F0A"/>
    <w:rsid w:val="000E5AD7"/>
    <w:rsid w:val="00131CB7"/>
    <w:rsid w:val="00131F9B"/>
    <w:rsid w:val="00147170"/>
    <w:rsid w:val="00163AEE"/>
    <w:rsid w:val="00176965"/>
    <w:rsid w:val="00182D56"/>
    <w:rsid w:val="001B4786"/>
    <w:rsid w:val="001B55CF"/>
    <w:rsid w:val="001C0E5C"/>
    <w:rsid w:val="001C46E4"/>
    <w:rsid w:val="00203E98"/>
    <w:rsid w:val="00286CFF"/>
    <w:rsid w:val="002A5080"/>
    <w:rsid w:val="002A6E7C"/>
    <w:rsid w:val="002D0DC0"/>
    <w:rsid w:val="002F0537"/>
    <w:rsid w:val="00312826"/>
    <w:rsid w:val="003533DA"/>
    <w:rsid w:val="00374471"/>
    <w:rsid w:val="00394F72"/>
    <w:rsid w:val="003A12A6"/>
    <w:rsid w:val="003C4C65"/>
    <w:rsid w:val="003D1B3E"/>
    <w:rsid w:val="003D5DDD"/>
    <w:rsid w:val="003E3DCF"/>
    <w:rsid w:val="00405EC8"/>
    <w:rsid w:val="00426DC8"/>
    <w:rsid w:val="00462759"/>
    <w:rsid w:val="00463A0F"/>
    <w:rsid w:val="00467FE0"/>
    <w:rsid w:val="004728F2"/>
    <w:rsid w:val="0049028D"/>
    <w:rsid w:val="004902D2"/>
    <w:rsid w:val="004A497F"/>
    <w:rsid w:val="004B0F50"/>
    <w:rsid w:val="004B2A6C"/>
    <w:rsid w:val="004C601D"/>
    <w:rsid w:val="004D3032"/>
    <w:rsid w:val="004D7F47"/>
    <w:rsid w:val="004E54DE"/>
    <w:rsid w:val="005B344A"/>
    <w:rsid w:val="005C32C6"/>
    <w:rsid w:val="005E4490"/>
    <w:rsid w:val="006041AE"/>
    <w:rsid w:val="00671A16"/>
    <w:rsid w:val="00675E6F"/>
    <w:rsid w:val="00690EC0"/>
    <w:rsid w:val="006A5094"/>
    <w:rsid w:val="006A708D"/>
    <w:rsid w:val="006C46F7"/>
    <w:rsid w:val="00714807"/>
    <w:rsid w:val="00715D6E"/>
    <w:rsid w:val="007723F1"/>
    <w:rsid w:val="00780278"/>
    <w:rsid w:val="0078612A"/>
    <w:rsid w:val="007A4D9A"/>
    <w:rsid w:val="007D18BB"/>
    <w:rsid w:val="00823BF6"/>
    <w:rsid w:val="00843204"/>
    <w:rsid w:val="00871DE8"/>
    <w:rsid w:val="008A2450"/>
    <w:rsid w:val="008B1F09"/>
    <w:rsid w:val="008C315E"/>
    <w:rsid w:val="008E12CE"/>
    <w:rsid w:val="008E181D"/>
    <w:rsid w:val="00935212"/>
    <w:rsid w:val="00937E91"/>
    <w:rsid w:val="009466D6"/>
    <w:rsid w:val="0095129E"/>
    <w:rsid w:val="00957D94"/>
    <w:rsid w:val="00961AAA"/>
    <w:rsid w:val="0096483E"/>
    <w:rsid w:val="00975FBF"/>
    <w:rsid w:val="00991835"/>
    <w:rsid w:val="00994F27"/>
    <w:rsid w:val="009A7A34"/>
    <w:rsid w:val="009C02FD"/>
    <w:rsid w:val="009C0A9B"/>
    <w:rsid w:val="00A00E22"/>
    <w:rsid w:val="00A04484"/>
    <w:rsid w:val="00A10B31"/>
    <w:rsid w:val="00A2676C"/>
    <w:rsid w:val="00A30B2F"/>
    <w:rsid w:val="00A92DB8"/>
    <w:rsid w:val="00A979C8"/>
    <w:rsid w:val="00AC603C"/>
    <w:rsid w:val="00B131CF"/>
    <w:rsid w:val="00B23926"/>
    <w:rsid w:val="00B35C02"/>
    <w:rsid w:val="00B418E5"/>
    <w:rsid w:val="00B7143F"/>
    <w:rsid w:val="00B71A20"/>
    <w:rsid w:val="00B756DB"/>
    <w:rsid w:val="00B83AA8"/>
    <w:rsid w:val="00B97A49"/>
    <w:rsid w:val="00BA39E6"/>
    <w:rsid w:val="00BB4E27"/>
    <w:rsid w:val="00BB6E5A"/>
    <w:rsid w:val="00BC4027"/>
    <w:rsid w:val="00BD469E"/>
    <w:rsid w:val="00BE0FCF"/>
    <w:rsid w:val="00BF6694"/>
    <w:rsid w:val="00C10A2B"/>
    <w:rsid w:val="00C26310"/>
    <w:rsid w:val="00C41208"/>
    <w:rsid w:val="00C67974"/>
    <w:rsid w:val="00C77B87"/>
    <w:rsid w:val="00C83100"/>
    <w:rsid w:val="00C833EF"/>
    <w:rsid w:val="00CB5783"/>
    <w:rsid w:val="00CD62D1"/>
    <w:rsid w:val="00CF146A"/>
    <w:rsid w:val="00D025FF"/>
    <w:rsid w:val="00D21B48"/>
    <w:rsid w:val="00D312CA"/>
    <w:rsid w:val="00D531CE"/>
    <w:rsid w:val="00D7625E"/>
    <w:rsid w:val="00D95724"/>
    <w:rsid w:val="00D95E99"/>
    <w:rsid w:val="00D96445"/>
    <w:rsid w:val="00DA209B"/>
    <w:rsid w:val="00DC279D"/>
    <w:rsid w:val="00E20AE9"/>
    <w:rsid w:val="00E33E1E"/>
    <w:rsid w:val="00E45B6B"/>
    <w:rsid w:val="00E47B0D"/>
    <w:rsid w:val="00E56689"/>
    <w:rsid w:val="00E96F96"/>
    <w:rsid w:val="00EA60B4"/>
    <w:rsid w:val="00EB2C4C"/>
    <w:rsid w:val="00EE310A"/>
    <w:rsid w:val="00EF3FD4"/>
    <w:rsid w:val="00F144B9"/>
    <w:rsid w:val="00F343D2"/>
    <w:rsid w:val="00F34ADA"/>
    <w:rsid w:val="00F65E1D"/>
    <w:rsid w:val="00F877E8"/>
    <w:rsid w:val="00F9118A"/>
    <w:rsid w:val="00FB3659"/>
    <w:rsid w:val="00FC0FC2"/>
    <w:rsid w:val="00FF402A"/>
    <w:rsid w:val="00FF64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 w:type="paragraph" w:styleId="En-tte">
    <w:name w:val="header"/>
    <w:basedOn w:val="Normal"/>
    <w:link w:val="En-tteCar"/>
    <w:uiPriority w:val="99"/>
    <w:unhideWhenUsed/>
    <w:rsid w:val="00467FE0"/>
    <w:pPr>
      <w:tabs>
        <w:tab w:val="center" w:pos="4536"/>
        <w:tab w:val="right" w:pos="9072"/>
      </w:tabs>
      <w:spacing w:after="0" w:line="240" w:lineRule="auto"/>
    </w:pPr>
  </w:style>
  <w:style w:type="character" w:customStyle="1" w:styleId="En-tteCar">
    <w:name w:val="En-tête Car"/>
    <w:basedOn w:val="Policepardfaut"/>
    <w:link w:val="En-tte"/>
    <w:uiPriority w:val="99"/>
    <w:rsid w:val="00467FE0"/>
  </w:style>
  <w:style w:type="paragraph" w:styleId="Pieddepage">
    <w:name w:val="footer"/>
    <w:basedOn w:val="Normal"/>
    <w:link w:val="PieddepageCar"/>
    <w:uiPriority w:val="99"/>
    <w:unhideWhenUsed/>
    <w:rsid w:val="00467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 w:type="paragraph" w:styleId="En-tte">
    <w:name w:val="header"/>
    <w:basedOn w:val="Normal"/>
    <w:link w:val="En-tteCar"/>
    <w:uiPriority w:val="99"/>
    <w:unhideWhenUsed/>
    <w:rsid w:val="00467FE0"/>
    <w:pPr>
      <w:tabs>
        <w:tab w:val="center" w:pos="4536"/>
        <w:tab w:val="right" w:pos="9072"/>
      </w:tabs>
      <w:spacing w:after="0" w:line="240" w:lineRule="auto"/>
    </w:pPr>
  </w:style>
  <w:style w:type="character" w:customStyle="1" w:styleId="En-tteCar">
    <w:name w:val="En-tête Car"/>
    <w:basedOn w:val="Policepardfaut"/>
    <w:link w:val="En-tte"/>
    <w:uiPriority w:val="99"/>
    <w:rsid w:val="00467FE0"/>
  </w:style>
  <w:style w:type="paragraph" w:styleId="Pieddepage">
    <w:name w:val="footer"/>
    <w:basedOn w:val="Normal"/>
    <w:link w:val="PieddepageCar"/>
    <w:uiPriority w:val="99"/>
    <w:unhideWhenUsed/>
    <w:rsid w:val="00467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0257">
      <w:bodyDiv w:val="1"/>
      <w:marLeft w:val="0"/>
      <w:marRight w:val="0"/>
      <w:marTop w:val="0"/>
      <w:marBottom w:val="0"/>
      <w:divBdr>
        <w:top w:val="none" w:sz="0" w:space="0" w:color="auto"/>
        <w:left w:val="none" w:sz="0" w:space="0" w:color="auto"/>
        <w:bottom w:val="none" w:sz="0" w:space="0" w:color="auto"/>
        <w:right w:val="none" w:sz="0" w:space="0" w:color="auto"/>
      </w:divBdr>
    </w:div>
    <w:div w:id="1512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5483-7BC8-404B-A8B1-FAAE4F25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Beauménil</dc:creator>
  <cp:lastModifiedBy>Mairie Beauménil</cp:lastModifiedBy>
  <cp:revision>3</cp:revision>
  <cp:lastPrinted>2017-06-29T13:09:00Z</cp:lastPrinted>
  <dcterms:created xsi:type="dcterms:W3CDTF">2018-03-01T14:23:00Z</dcterms:created>
  <dcterms:modified xsi:type="dcterms:W3CDTF">2018-03-01T14:58:00Z</dcterms:modified>
</cp:coreProperties>
</file>