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BF" w:rsidRPr="00D94824" w:rsidRDefault="005668BF" w:rsidP="005668BF">
      <w:pPr>
        <w:jc w:val="center"/>
        <w:rPr>
          <w:u w:val="single"/>
        </w:rPr>
      </w:pPr>
      <w:r w:rsidRPr="00D94824">
        <w:rPr>
          <w:u w:val="single"/>
        </w:rPr>
        <w:t>LA CHAPELLE DEVANT BRUYERES</w:t>
      </w:r>
    </w:p>
    <w:p w:rsidR="005668BF" w:rsidRPr="00D94824" w:rsidRDefault="005668BF" w:rsidP="005668BF">
      <w:pPr>
        <w:jc w:val="center"/>
        <w:rPr>
          <w:u w:val="single"/>
        </w:rPr>
      </w:pPr>
    </w:p>
    <w:p w:rsidR="005668BF" w:rsidRDefault="005668BF" w:rsidP="005668BF">
      <w:pPr>
        <w:jc w:val="center"/>
        <w:rPr>
          <w:b/>
          <w:u w:val="single"/>
        </w:rPr>
      </w:pPr>
      <w:r w:rsidRPr="00D94824">
        <w:rPr>
          <w:b/>
          <w:u w:val="single"/>
        </w:rPr>
        <w:t xml:space="preserve">COMPTE RENDU DU CONSEIL MUNICIPAL du </w:t>
      </w:r>
      <w:r>
        <w:rPr>
          <w:b/>
          <w:u w:val="single"/>
        </w:rPr>
        <w:t>17</w:t>
      </w:r>
      <w:r w:rsidRPr="00D94824">
        <w:rPr>
          <w:b/>
          <w:u w:val="single"/>
        </w:rPr>
        <w:t xml:space="preserve"> </w:t>
      </w:r>
      <w:r>
        <w:rPr>
          <w:b/>
          <w:u w:val="single"/>
        </w:rPr>
        <w:t>avril</w:t>
      </w:r>
      <w:r w:rsidRPr="00D94824">
        <w:rPr>
          <w:b/>
          <w:u w:val="single"/>
        </w:rPr>
        <w:t xml:space="preserve"> 201</w:t>
      </w:r>
      <w:r>
        <w:rPr>
          <w:b/>
          <w:u w:val="single"/>
        </w:rPr>
        <w:t>5</w:t>
      </w:r>
    </w:p>
    <w:p w:rsidR="005668BF" w:rsidRDefault="005668BF" w:rsidP="005668BF">
      <w:pPr>
        <w:rPr>
          <w:b/>
          <w:u w:val="single"/>
        </w:rPr>
      </w:pPr>
    </w:p>
    <w:p w:rsidR="005668BF" w:rsidRPr="00315790" w:rsidRDefault="005668BF" w:rsidP="005668BF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Etaient présents</w:t>
      </w:r>
      <w:r w:rsidRPr="00315790">
        <w:rPr>
          <w:sz w:val="22"/>
          <w:szCs w:val="22"/>
        </w:rPr>
        <w:t> : Mrs VALANCE J, COURTOIS J.C, DESCHAMPS S, S. GERARD,</w:t>
      </w:r>
      <w:r>
        <w:rPr>
          <w:sz w:val="22"/>
          <w:szCs w:val="22"/>
        </w:rPr>
        <w:t xml:space="preserve"> J.DEMANGEON,</w:t>
      </w:r>
      <w:r w:rsidRPr="00315790">
        <w:rPr>
          <w:sz w:val="22"/>
          <w:szCs w:val="22"/>
        </w:rPr>
        <w:t xml:space="preserve"> Mmes JOUSSE A, PHILIPPE C, </w:t>
      </w:r>
      <w:r w:rsidR="00F902AA">
        <w:rPr>
          <w:sz w:val="22"/>
          <w:szCs w:val="22"/>
        </w:rPr>
        <w:t>AUBERT C, LALEVEE L, WAECHTER L, F. MICHEL, D.DEMANGE.</w:t>
      </w:r>
    </w:p>
    <w:p w:rsidR="005668BF" w:rsidRPr="00315790" w:rsidRDefault="005668BF" w:rsidP="005668BF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Excusés</w:t>
      </w:r>
      <w:r w:rsidRPr="00315790">
        <w:rPr>
          <w:sz w:val="22"/>
          <w:szCs w:val="22"/>
        </w:rPr>
        <w:t> :</w:t>
      </w:r>
      <w:r>
        <w:rPr>
          <w:sz w:val="22"/>
          <w:szCs w:val="22"/>
        </w:rPr>
        <w:t xml:space="preserve"> S</w:t>
      </w:r>
      <w:r w:rsidR="00F902AA">
        <w:rPr>
          <w:sz w:val="22"/>
          <w:szCs w:val="22"/>
        </w:rPr>
        <w:t>.DIEUDONNE, P.MAUCHAMP.</w:t>
      </w:r>
    </w:p>
    <w:p w:rsidR="005668BF" w:rsidRPr="00315790" w:rsidRDefault="005668BF" w:rsidP="005668BF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Secrétaire de séance</w:t>
      </w:r>
      <w:r w:rsidR="00F902AA">
        <w:rPr>
          <w:sz w:val="22"/>
          <w:szCs w:val="22"/>
        </w:rPr>
        <w:t> : D.DEMANGE.</w:t>
      </w:r>
    </w:p>
    <w:p w:rsidR="002007DB" w:rsidRDefault="002007DB" w:rsidP="00F902AA">
      <w:pPr>
        <w:jc w:val="both"/>
        <w:rPr>
          <w:rFonts w:eastAsiaTheme="minorHAnsi"/>
          <w:b/>
          <w:u w:val="single"/>
          <w:lang w:eastAsia="en-US"/>
        </w:rPr>
      </w:pPr>
    </w:p>
    <w:p w:rsidR="002007DB" w:rsidRDefault="002007DB" w:rsidP="002007DB">
      <w:pPr>
        <w:jc w:val="both"/>
        <w:rPr>
          <w:b/>
          <w:u w:val="single"/>
        </w:rPr>
      </w:pPr>
      <w:r w:rsidRPr="0010441A">
        <w:rPr>
          <w:b/>
          <w:u w:val="single"/>
        </w:rPr>
        <w:t>Budget Commune 201</w:t>
      </w:r>
      <w:r>
        <w:rPr>
          <w:b/>
          <w:u w:val="single"/>
        </w:rPr>
        <w:t>5</w:t>
      </w:r>
      <w:r w:rsidRPr="0010441A">
        <w:rPr>
          <w:b/>
          <w:u w:val="single"/>
        </w:rPr>
        <w:t>.</w:t>
      </w:r>
      <w:r>
        <w:rPr>
          <w:b/>
          <w:u w:val="single"/>
        </w:rPr>
        <w:t xml:space="preserve">              </w:t>
      </w:r>
    </w:p>
    <w:p w:rsidR="002007DB" w:rsidRDefault="002007DB" w:rsidP="002007DB">
      <w:pPr>
        <w:jc w:val="both"/>
      </w:pPr>
      <w:r>
        <w:t>Le Budget Primitif 2015 a été approuvé à l’unanimité.</w:t>
      </w:r>
    </w:p>
    <w:p w:rsidR="002007DB" w:rsidRDefault="002007DB" w:rsidP="002007DB">
      <w:pPr>
        <w:jc w:val="both"/>
      </w:pPr>
      <w:r>
        <w:t>Fonctionnement dépenses et recettes équilibrées à : 581 978.66 €</w:t>
      </w:r>
    </w:p>
    <w:p w:rsidR="002007DB" w:rsidRDefault="002007DB" w:rsidP="002007DB">
      <w:pPr>
        <w:jc w:val="both"/>
      </w:pPr>
      <w:r>
        <w:t>Investissement dépenses et recettes équilibrées à :   238 000.00 €</w:t>
      </w:r>
    </w:p>
    <w:p w:rsidR="002007DB" w:rsidRDefault="002007DB" w:rsidP="002007DB">
      <w:pPr>
        <w:jc w:val="both"/>
        <w:rPr>
          <w:b/>
          <w:u w:val="single"/>
        </w:rPr>
      </w:pPr>
    </w:p>
    <w:p w:rsidR="002007DB" w:rsidRPr="0010441A" w:rsidRDefault="002007DB" w:rsidP="002007DB">
      <w:pPr>
        <w:jc w:val="both"/>
      </w:pPr>
      <w:r w:rsidRPr="0010441A">
        <w:rPr>
          <w:b/>
          <w:u w:val="single"/>
        </w:rPr>
        <w:t>Budget Forêt 201</w:t>
      </w:r>
      <w:r>
        <w:rPr>
          <w:b/>
          <w:u w:val="single"/>
        </w:rPr>
        <w:t>5</w:t>
      </w:r>
      <w:r w:rsidRPr="0010441A">
        <w:rPr>
          <w:b/>
          <w:u w:val="single"/>
        </w:rPr>
        <w:t xml:space="preserve">.           </w:t>
      </w:r>
      <w:r w:rsidRPr="0010441A">
        <w:t xml:space="preserve">    </w:t>
      </w:r>
    </w:p>
    <w:p w:rsidR="002007DB" w:rsidRDefault="002007DB" w:rsidP="002007DB">
      <w:pPr>
        <w:jc w:val="both"/>
      </w:pPr>
      <w:r>
        <w:t>Le Budget Primitif 2015 a été approuvé à l’unanimité.</w:t>
      </w:r>
    </w:p>
    <w:p w:rsidR="002007DB" w:rsidRDefault="002007DB" w:rsidP="002007DB">
      <w:pPr>
        <w:jc w:val="both"/>
      </w:pPr>
      <w:r>
        <w:t>Fonctionnement dépenses et recettes équilibrées à : 111 808.71 €</w:t>
      </w:r>
    </w:p>
    <w:p w:rsidR="002007DB" w:rsidRDefault="002007DB" w:rsidP="002007DB">
      <w:pPr>
        <w:jc w:val="both"/>
      </w:pPr>
      <w:r>
        <w:t>Investissement dépenses et recettes équilibrées à :     27 262.81 €</w:t>
      </w:r>
    </w:p>
    <w:p w:rsidR="002007DB" w:rsidRDefault="002007DB" w:rsidP="002007DB">
      <w:pPr>
        <w:jc w:val="both"/>
      </w:pPr>
    </w:p>
    <w:p w:rsidR="002007DB" w:rsidRDefault="002007DB" w:rsidP="002007DB">
      <w:pPr>
        <w:jc w:val="both"/>
        <w:rPr>
          <w:b/>
          <w:u w:val="single"/>
        </w:rPr>
      </w:pPr>
      <w:r w:rsidRPr="002A4C2C">
        <w:rPr>
          <w:b/>
          <w:u w:val="single"/>
        </w:rPr>
        <w:t>Budget assainissement « Les Anémones »</w:t>
      </w:r>
      <w:r>
        <w:rPr>
          <w:b/>
          <w:u w:val="single"/>
        </w:rPr>
        <w:t xml:space="preserve"> 2015</w:t>
      </w:r>
      <w:r w:rsidRPr="002A4C2C">
        <w:rPr>
          <w:b/>
          <w:u w:val="single"/>
        </w:rPr>
        <w:t>.</w:t>
      </w:r>
    </w:p>
    <w:p w:rsidR="002007DB" w:rsidRDefault="002007DB" w:rsidP="002007DB">
      <w:pPr>
        <w:jc w:val="both"/>
      </w:pPr>
      <w:r>
        <w:t>Le Budget Primitif 2015 a été approuvé à l’unanimité.</w:t>
      </w:r>
    </w:p>
    <w:p w:rsidR="002007DB" w:rsidRDefault="002007DB" w:rsidP="002007DB">
      <w:pPr>
        <w:jc w:val="both"/>
      </w:pPr>
      <w:r>
        <w:t xml:space="preserve">Fonctionnement dépenses et recettes équilibrées à : </w:t>
      </w:r>
      <w:r w:rsidR="0026782E">
        <w:t>6 0</w:t>
      </w:r>
      <w:r>
        <w:t>14.80 €</w:t>
      </w:r>
    </w:p>
    <w:p w:rsidR="002007DB" w:rsidRDefault="002007DB" w:rsidP="00F902AA">
      <w:pPr>
        <w:jc w:val="both"/>
      </w:pPr>
      <w:r>
        <w:t xml:space="preserve">Investissement dépenses et recettes équilibrées à :   </w:t>
      </w:r>
      <w:r w:rsidR="0026782E">
        <w:t>4</w:t>
      </w:r>
      <w:r>
        <w:t> </w:t>
      </w:r>
      <w:r w:rsidR="0026782E">
        <w:t>294</w:t>
      </w:r>
      <w:r>
        <w:t>.</w:t>
      </w:r>
      <w:r w:rsidR="0026782E">
        <w:t>8</w:t>
      </w:r>
      <w:r>
        <w:t>0 €</w:t>
      </w:r>
    </w:p>
    <w:p w:rsidR="002007DB" w:rsidRDefault="002007DB" w:rsidP="00F902AA">
      <w:pPr>
        <w:jc w:val="both"/>
      </w:pPr>
    </w:p>
    <w:p w:rsidR="002007DB" w:rsidRPr="00F902AA" w:rsidRDefault="002007DB" w:rsidP="002007DB">
      <w:pPr>
        <w:jc w:val="both"/>
        <w:rPr>
          <w:rFonts w:eastAsiaTheme="minorHAnsi"/>
          <w:b/>
          <w:u w:val="single"/>
          <w:lang w:eastAsia="en-US"/>
        </w:rPr>
      </w:pPr>
      <w:r w:rsidRPr="00F902AA">
        <w:rPr>
          <w:rFonts w:eastAsiaTheme="minorHAnsi"/>
          <w:b/>
          <w:u w:val="single"/>
          <w:lang w:eastAsia="en-US"/>
        </w:rPr>
        <w:t>Contribution Syndicale 2015- SIVOSS de Bruyères.</w:t>
      </w:r>
    </w:p>
    <w:p w:rsidR="002007DB" w:rsidRPr="00F902AA" w:rsidRDefault="002007DB" w:rsidP="002007DB">
      <w:pPr>
        <w:jc w:val="both"/>
        <w:rPr>
          <w:rFonts w:eastAsiaTheme="minorHAnsi"/>
          <w:lang w:eastAsia="en-US"/>
        </w:rPr>
      </w:pPr>
      <w:r w:rsidRPr="00F902AA">
        <w:rPr>
          <w:rFonts w:eastAsiaTheme="minorHAnsi"/>
          <w:lang w:eastAsia="en-US"/>
        </w:rPr>
        <w:t>Le Conseil Municipal décide de faire recouvrer par les services fiscaux la contribution 2015</w:t>
      </w:r>
    </w:p>
    <w:p w:rsidR="002007DB" w:rsidRPr="00F902AA" w:rsidRDefault="002007DB" w:rsidP="002007DB">
      <w:pPr>
        <w:jc w:val="both"/>
        <w:rPr>
          <w:rFonts w:eastAsiaTheme="minorHAnsi"/>
          <w:lang w:eastAsia="en-US"/>
        </w:rPr>
      </w:pPr>
      <w:proofErr w:type="gramStart"/>
      <w:r w:rsidRPr="00F902AA">
        <w:rPr>
          <w:rFonts w:eastAsiaTheme="minorHAnsi"/>
          <w:lang w:eastAsia="en-US"/>
        </w:rPr>
        <w:t>d’un</w:t>
      </w:r>
      <w:proofErr w:type="gramEnd"/>
      <w:r w:rsidRPr="00F902AA">
        <w:rPr>
          <w:rFonts w:eastAsiaTheme="minorHAnsi"/>
          <w:lang w:eastAsia="en-US"/>
        </w:rPr>
        <w:t xml:space="preserve"> montant de 3 725,17 €, correspondant à la participation budgétaire du SIVOSS DE </w:t>
      </w:r>
    </w:p>
    <w:p w:rsidR="002007DB" w:rsidRDefault="002007DB" w:rsidP="002007DB">
      <w:pPr>
        <w:jc w:val="both"/>
        <w:rPr>
          <w:rFonts w:eastAsiaTheme="minorHAnsi"/>
          <w:lang w:eastAsia="en-US"/>
        </w:rPr>
      </w:pPr>
      <w:r w:rsidRPr="00F902AA">
        <w:rPr>
          <w:rFonts w:eastAsiaTheme="minorHAnsi"/>
          <w:lang w:eastAsia="en-US"/>
        </w:rPr>
        <w:t>Bruyères.</w:t>
      </w:r>
    </w:p>
    <w:p w:rsidR="002007DB" w:rsidRDefault="002007DB" w:rsidP="002007DB">
      <w:pPr>
        <w:jc w:val="both"/>
        <w:rPr>
          <w:rFonts w:eastAsiaTheme="minorHAnsi"/>
          <w:b/>
          <w:u w:val="single"/>
          <w:lang w:eastAsia="en-US"/>
        </w:rPr>
      </w:pPr>
    </w:p>
    <w:p w:rsidR="002007DB" w:rsidRPr="002D193D" w:rsidRDefault="002007DB" w:rsidP="002007DB">
      <w:pPr>
        <w:jc w:val="both"/>
        <w:rPr>
          <w:rFonts w:eastAsiaTheme="minorHAnsi"/>
          <w:b/>
          <w:u w:val="single"/>
          <w:lang w:eastAsia="en-US"/>
        </w:rPr>
      </w:pPr>
      <w:r w:rsidRPr="002D193D">
        <w:rPr>
          <w:rFonts w:eastAsiaTheme="minorHAnsi"/>
          <w:b/>
          <w:u w:val="single"/>
          <w:lang w:eastAsia="en-US"/>
        </w:rPr>
        <w:t>Contribution Syndicale 2015- Syndicat du RPI</w:t>
      </w:r>
    </w:p>
    <w:p w:rsidR="002007DB" w:rsidRPr="002D193D" w:rsidRDefault="002007DB" w:rsidP="002007DB">
      <w:pPr>
        <w:jc w:val="both"/>
        <w:rPr>
          <w:rFonts w:eastAsiaTheme="minorHAnsi"/>
          <w:lang w:eastAsia="en-US"/>
        </w:rPr>
      </w:pPr>
      <w:r w:rsidRPr="002D193D">
        <w:rPr>
          <w:rFonts w:eastAsiaTheme="minorHAnsi"/>
          <w:lang w:eastAsia="en-US"/>
        </w:rPr>
        <w:t>Le Conseil Municipal, à l’unanimité, vote la contribution Syndicale 2015 pour le Syndicat</w:t>
      </w:r>
    </w:p>
    <w:p w:rsidR="002007DB" w:rsidRPr="002D193D" w:rsidRDefault="002007DB" w:rsidP="002007DB">
      <w:pPr>
        <w:jc w:val="both"/>
        <w:rPr>
          <w:rFonts w:eastAsiaTheme="minorHAnsi"/>
          <w:lang w:eastAsia="en-US"/>
        </w:rPr>
      </w:pPr>
      <w:r w:rsidRPr="002D193D">
        <w:rPr>
          <w:rFonts w:eastAsiaTheme="minorHAnsi"/>
          <w:lang w:eastAsia="en-US"/>
        </w:rPr>
        <w:t>De Gestion du Regroupement Pédagogique Intercommunal, soit la somme de 69 269,20  €.</w:t>
      </w:r>
    </w:p>
    <w:p w:rsidR="002007DB" w:rsidRDefault="002007DB" w:rsidP="00F902AA">
      <w:pPr>
        <w:jc w:val="both"/>
      </w:pPr>
      <w:r w:rsidRPr="002D193D">
        <w:rPr>
          <w:rFonts w:eastAsiaTheme="minorHAnsi"/>
          <w:lang w:eastAsia="en-US"/>
        </w:rPr>
        <w:t>Les crédits sont portés au Budget 2015, article 6554.</w:t>
      </w:r>
    </w:p>
    <w:p w:rsidR="002007DB" w:rsidRDefault="002007DB" w:rsidP="00F902AA">
      <w:pPr>
        <w:jc w:val="both"/>
      </w:pPr>
    </w:p>
    <w:p w:rsidR="002007DB" w:rsidRPr="006E5EB5" w:rsidRDefault="002007DB" w:rsidP="002007DB">
      <w:pPr>
        <w:jc w:val="both"/>
        <w:rPr>
          <w:rFonts w:eastAsiaTheme="minorHAnsi"/>
          <w:b/>
          <w:u w:val="single"/>
          <w:lang w:eastAsia="en-US"/>
        </w:rPr>
      </w:pPr>
      <w:r w:rsidRPr="006E5EB5">
        <w:rPr>
          <w:rFonts w:eastAsiaTheme="minorHAnsi"/>
          <w:b/>
          <w:u w:val="single"/>
          <w:lang w:eastAsia="en-US"/>
        </w:rPr>
        <w:t>Subvention au C.C.A.S.</w:t>
      </w:r>
    </w:p>
    <w:p w:rsidR="002007DB" w:rsidRPr="006E5EB5" w:rsidRDefault="002007DB" w:rsidP="002007DB">
      <w:pPr>
        <w:jc w:val="both"/>
        <w:rPr>
          <w:rFonts w:eastAsiaTheme="minorHAnsi"/>
          <w:lang w:eastAsia="en-US"/>
        </w:rPr>
      </w:pPr>
      <w:r w:rsidRPr="006E5EB5">
        <w:rPr>
          <w:rFonts w:eastAsiaTheme="minorHAnsi"/>
          <w:lang w:eastAsia="en-US"/>
        </w:rPr>
        <w:t>Le Conseil Municipal, à l’unanimité, vote un crédit de 4 000 € au C.C.A.S. de la Chapelle-</w:t>
      </w:r>
    </w:p>
    <w:p w:rsidR="002007DB" w:rsidRPr="006E5EB5" w:rsidRDefault="002007DB" w:rsidP="002007DB">
      <w:pPr>
        <w:jc w:val="both"/>
        <w:rPr>
          <w:rFonts w:eastAsiaTheme="minorHAnsi"/>
          <w:lang w:eastAsia="en-US"/>
        </w:rPr>
      </w:pPr>
      <w:r w:rsidRPr="006E5EB5">
        <w:rPr>
          <w:rFonts w:eastAsiaTheme="minorHAnsi"/>
          <w:lang w:eastAsia="en-US"/>
        </w:rPr>
        <w:t xml:space="preserve">devant-Bruyères pour l’année 2015. </w:t>
      </w:r>
    </w:p>
    <w:p w:rsidR="002007DB" w:rsidRPr="006E5EB5" w:rsidRDefault="002007DB" w:rsidP="002007DB">
      <w:pPr>
        <w:jc w:val="both"/>
        <w:rPr>
          <w:rFonts w:eastAsiaTheme="minorHAnsi"/>
          <w:lang w:eastAsia="en-US"/>
        </w:rPr>
      </w:pPr>
      <w:r w:rsidRPr="006E5EB5">
        <w:rPr>
          <w:rFonts w:eastAsiaTheme="minorHAnsi"/>
          <w:lang w:eastAsia="en-US"/>
        </w:rPr>
        <w:t>Les crédits sont portés au Budget 2015, article 657362.</w:t>
      </w:r>
    </w:p>
    <w:p w:rsidR="002007DB" w:rsidRPr="00957182" w:rsidRDefault="002007DB" w:rsidP="002007DB">
      <w:pPr>
        <w:jc w:val="both"/>
      </w:pPr>
    </w:p>
    <w:p w:rsidR="002007DB" w:rsidRPr="006E5EB5" w:rsidRDefault="002007DB" w:rsidP="002007DB">
      <w:pPr>
        <w:jc w:val="both"/>
        <w:rPr>
          <w:rFonts w:eastAsiaTheme="minorHAnsi"/>
          <w:b/>
          <w:u w:val="single"/>
          <w:lang w:eastAsia="en-US"/>
        </w:rPr>
      </w:pPr>
      <w:r w:rsidRPr="006E5EB5">
        <w:rPr>
          <w:rFonts w:eastAsiaTheme="minorHAnsi"/>
          <w:b/>
          <w:u w:val="single"/>
          <w:lang w:eastAsia="en-US"/>
        </w:rPr>
        <w:t>Subvention au Budget Annexe « les Anémones »</w:t>
      </w:r>
    </w:p>
    <w:p w:rsidR="002007DB" w:rsidRPr="006E5EB5" w:rsidRDefault="002007DB" w:rsidP="002007DB">
      <w:pPr>
        <w:jc w:val="both"/>
        <w:rPr>
          <w:rFonts w:eastAsiaTheme="minorHAnsi"/>
          <w:lang w:eastAsia="en-US"/>
        </w:rPr>
      </w:pPr>
      <w:r w:rsidRPr="006E5EB5">
        <w:rPr>
          <w:rFonts w:eastAsiaTheme="minorHAnsi"/>
          <w:lang w:eastAsia="en-US"/>
        </w:rPr>
        <w:t xml:space="preserve">Le Conseil Municipal, à l’unanimité, vote un crédit de 2 000 € au Budget Annexe « Les </w:t>
      </w:r>
    </w:p>
    <w:p w:rsidR="002007DB" w:rsidRPr="006E5EB5" w:rsidRDefault="002007DB" w:rsidP="002007DB">
      <w:pPr>
        <w:jc w:val="both"/>
        <w:rPr>
          <w:rFonts w:eastAsiaTheme="minorHAnsi"/>
          <w:lang w:eastAsia="en-US"/>
        </w:rPr>
      </w:pPr>
      <w:r w:rsidRPr="006E5EB5">
        <w:rPr>
          <w:rFonts w:eastAsiaTheme="minorHAnsi"/>
          <w:lang w:eastAsia="en-US"/>
        </w:rPr>
        <w:t>Anémones pour l’année 2015.</w:t>
      </w:r>
    </w:p>
    <w:p w:rsidR="002007DB" w:rsidRDefault="002007DB" w:rsidP="00F902AA">
      <w:pPr>
        <w:jc w:val="both"/>
        <w:rPr>
          <w:rFonts w:eastAsiaTheme="minorHAnsi"/>
          <w:lang w:eastAsia="en-US"/>
        </w:rPr>
      </w:pPr>
      <w:r w:rsidRPr="006E5EB5">
        <w:rPr>
          <w:rFonts w:eastAsiaTheme="minorHAnsi"/>
          <w:lang w:eastAsia="en-US"/>
        </w:rPr>
        <w:t>Les crédits sont portés au Budget 2015, article 65737.</w:t>
      </w:r>
    </w:p>
    <w:p w:rsidR="002007DB" w:rsidRDefault="002007DB" w:rsidP="00F902AA">
      <w:pPr>
        <w:jc w:val="both"/>
        <w:rPr>
          <w:rFonts w:eastAsiaTheme="minorHAnsi"/>
          <w:lang w:eastAsia="en-US"/>
        </w:rPr>
      </w:pPr>
    </w:p>
    <w:p w:rsidR="002007DB" w:rsidRPr="00957182" w:rsidRDefault="002007DB" w:rsidP="002007DB">
      <w:pPr>
        <w:jc w:val="both"/>
        <w:rPr>
          <w:b/>
          <w:u w:val="single"/>
        </w:rPr>
      </w:pPr>
      <w:r w:rsidRPr="00957182">
        <w:rPr>
          <w:b/>
          <w:u w:val="single"/>
        </w:rPr>
        <w:t>Réparation du clocher de l’église.</w:t>
      </w:r>
    </w:p>
    <w:p w:rsidR="002007DB" w:rsidRPr="00957182" w:rsidRDefault="002007DB" w:rsidP="002007DB">
      <w:pPr>
        <w:jc w:val="both"/>
      </w:pPr>
      <w:r w:rsidRPr="00957182">
        <w:t xml:space="preserve">Le Conseil Municipal, à l’unanimité, accepte le devis de Monsieur Jean-Claude LAMBERT </w:t>
      </w:r>
    </w:p>
    <w:p w:rsidR="002007DB" w:rsidRPr="00957182" w:rsidRDefault="002007DB" w:rsidP="002007DB">
      <w:pPr>
        <w:jc w:val="both"/>
      </w:pPr>
      <w:proofErr w:type="gramStart"/>
      <w:r w:rsidRPr="00957182">
        <w:t>pour</w:t>
      </w:r>
      <w:proofErr w:type="gramEnd"/>
      <w:r w:rsidRPr="00957182">
        <w:t xml:space="preserve"> les travaux de réparation du clocher de l’église pour un montant H.T. de 3 000 €, </w:t>
      </w:r>
    </w:p>
    <w:p w:rsidR="002007DB" w:rsidRDefault="002007DB" w:rsidP="00F902AA">
      <w:pPr>
        <w:jc w:val="both"/>
      </w:pPr>
      <w:r w:rsidRPr="00957182">
        <w:t xml:space="preserve">3 600 € T.T.C. </w:t>
      </w:r>
    </w:p>
    <w:p w:rsidR="002007DB" w:rsidRDefault="002007DB" w:rsidP="00F902AA">
      <w:pPr>
        <w:jc w:val="both"/>
        <w:rPr>
          <w:rFonts w:eastAsiaTheme="minorHAnsi"/>
          <w:lang w:eastAsia="en-US"/>
        </w:rPr>
      </w:pPr>
    </w:p>
    <w:p w:rsidR="002007DB" w:rsidRPr="00584741" w:rsidRDefault="002007DB" w:rsidP="002007DB">
      <w:pPr>
        <w:jc w:val="both"/>
        <w:rPr>
          <w:rFonts w:eastAsiaTheme="minorHAnsi"/>
          <w:b/>
          <w:u w:val="single"/>
          <w:lang w:eastAsia="en-US"/>
        </w:rPr>
      </w:pPr>
      <w:r w:rsidRPr="00584741">
        <w:rPr>
          <w:rFonts w:eastAsiaTheme="minorHAnsi"/>
          <w:b/>
          <w:u w:val="single"/>
          <w:lang w:eastAsia="en-US"/>
        </w:rPr>
        <w:t>Office de Tourisme de Corcieux Val du Neuné, demande de subvention.</w:t>
      </w:r>
    </w:p>
    <w:p w:rsidR="002007DB" w:rsidRPr="00584741" w:rsidRDefault="002007DB" w:rsidP="002007DB">
      <w:pPr>
        <w:jc w:val="both"/>
        <w:rPr>
          <w:rFonts w:eastAsiaTheme="minorHAnsi"/>
          <w:lang w:eastAsia="en-US"/>
        </w:rPr>
      </w:pPr>
      <w:r w:rsidRPr="00584741">
        <w:rPr>
          <w:rFonts w:eastAsiaTheme="minorHAnsi"/>
          <w:lang w:eastAsia="en-US"/>
        </w:rPr>
        <w:t xml:space="preserve">Le Conseil Municipal, à l’unanimité, vote une subvention d’un montant de 150 € à </w:t>
      </w:r>
    </w:p>
    <w:p w:rsidR="002007DB" w:rsidRPr="00584741" w:rsidRDefault="002007DB" w:rsidP="002007DB">
      <w:pPr>
        <w:jc w:val="both"/>
        <w:rPr>
          <w:rFonts w:eastAsiaTheme="minorHAnsi"/>
          <w:lang w:eastAsia="en-US"/>
        </w:rPr>
      </w:pPr>
      <w:r w:rsidRPr="00584741">
        <w:rPr>
          <w:rFonts w:eastAsiaTheme="minorHAnsi"/>
          <w:lang w:eastAsia="en-US"/>
        </w:rPr>
        <w:t>L’association suivante :</w:t>
      </w:r>
    </w:p>
    <w:p w:rsidR="002007DB" w:rsidRPr="00584741" w:rsidRDefault="002007DB" w:rsidP="002007DB">
      <w:pPr>
        <w:jc w:val="both"/>
        <w:rPr>
          <w:rFonts w:eastAsiaTheme="minorHAnsi"/>
          <w:lang w:eastAsia="en-US"/>
        </w:rPr>
      </w:pPr>
      <w:r w:rsidRPr="00584741">
        <w:rPr>
          <w:rFonts w:eastAsiaTheme="minorHAnsi"/>
          <w:lang w:eastAsia="en-US"/>
        </w:rPr>
        <w:t>Office de Tourisme de Corcieux Val du Neuné.</w:t>
      </w:r>
    </w:p>
    <w:p w:rsidR="002007DB" w:rsidRDefault="002007DB" w:rsidP="002007DB">
      <w:pPr>
        <w:jc w:val="both"/>
        <w:rPr>
          <w:rFonts w:eastAsiaTheme="minorHAnsi"/>
          <w:lang w:eastAsia="en-US"/>
        </w:rPr>
      </w:pPr>
      <w:r w:rsidRPr="00584741">
        <w:rPr>
          <w:rFonts w:eastAsiaTheme="minorHAnsi"/>
          <w:lang w:eastAsia="en-US"/>
        </w:rPr>
        <w:t>Les crédits sont portés au Budget 2015, article 6574.</w:t>
      </w:r>
    </w:p>
    <w:p w:rsidR="002007DB" w:rsidRDefault="002007DB" w:rsidP="00F902AA">
      <w:pPr>
        <w:jc w:val="both"/>
        <w:rPr>
          <w:rFonts w:eastAsiaTheme="minorHAnsi"/>
          <w:b/>
          <w:u w:val="single"/>
          <w:lang w:eastAsia="en-US"/>
        </w:rPr>
      </w:pPr>
    </w:p>
    <w:p w:rsidR="00187E8F" w:rsidRPr="00187E8F" w:rsidRDefault="00187E8F" w:rsidP="00187E8F">
      <w:pPr>
        <w:jc w:val="both"/>
        <w:rPr>
          <w:rFonts w:eastAsiaTheme="minorHAnsi"/>
          <w:b/>
          <w:u w:val="single"/>
          <w:lang w:eastAsia="en-US"/>
        </w:rPr>
      </w:pPr>
      <w:r w:rsidRPr="00187E8F">
        <w:rPr>
          <w:rFonts w:eastAsiaTheme="minorHAnsi"/>
          <w:b/>
          <w:u w:val="single"/>
          <w:lang w:eastAsia="en-US"/>
        </w:rPr>
        <w:lastRenderedPageBreak/>
        <w:t>Réfection de la voirie communale, demande</w:t>
      </w:r>
      <w:r w:rsidR="00584741">
        <w:rPr>
          <w:rFonts w:eastAsiaTheme="minorHAnsi"/>
          <w:b/>
          <w:u w:val="single"/>
          <w:lang w:eastAsia="en-US"/>
        </w:rPr>
        <w:t>s</w:t>
      </w:r>
      <w:r w:rsidRPr="00187E8F">
        <w:rPr>
          <w:rFonts w:eastAsiaTheme="minorHAnsi"/>
          <w:b/>
          <w:u w:val="single"/>
          <w:lang w:eastAsia="en-US"/>
        </w:rPr>
        <w:t xml:space="preserve"> de subvention. </w:t>
      </w:r>
    </w:p>
    <w:p w:rsidR="00187E8F" w:rsidRPr="00187E8F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>Suite à la dégradation importante de certaines voies communales, Le Conseil Municipal envisage de faire dans l’urgence des travaux de restructuration sur les voies suivantes :</w:t>
      </w:r>
    </w:p>
    <w:p w:rsidR="00187E8F" w:rsidRPr="00187E8F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>- une partie de la VC n°6 Saint-Jacques-Sur La Côte</w:t>
      </w:r>
    </w:p>
    <w:p w:rsidR="00187E8F" w:rsidRPr="00187E8F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 xml:space="preserve">- une partie de la VC n° 29 De La </w:t>
      </w:r>
      <w:proofErr w:type="spellStart"/>
      <w:r w:rsidRPr="00187E8F">
        <w:rPr>
          <w:rFonts w:eastAsiaTheme="minorHAnsi"/>
          <w:lang w:eastAsia="en-US"/>
        </w:rPr>
        <w:t>Perrure</w:t>
      </w:r>
      <w:proofErr w:type="spellEnd"/>
    </w:p>
    <w:p w:rsidR="00187E8F" w:rsidRPr="00187E8F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 xml:space="preserve">- une partie de la VC n°20 De </w:t>
      </w:r>
      <w:proofErr w:type="spellStart"/>
      <w:r w:rsidRPr="00187E8F">
        <w:rPr>
          <w:rFonts w:eastAsiaTheme="minorHAnsi"/>
          <w:lang w:eastAsia="en-US"/>
        </w:rPr>
        <w:t>Colimont</w:t>
      </w:r>
      <w:proofErr w:type="spellEnd"/>
      <w:r w:rsidRPr="00187E8F">
        <w:rPr>
          <w:rFonts w:eastAsiaTheme="minorHAnsi"/>
          <w:lang w:eastAsia="en-US"/>
        </w:rPr>
        <w:t xml:space="preserve"> Est</w:t>
      </w:r>
    </w:p>
    <w:p w:rsidR="00187E8F" w:rsidRPr="00187E8F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 xml:space="preserve">- une partie de la VC n°31 Le Champs </w:t>
      </w:r>
      <w:proofErr w:type="spellStart"/>
      <w:r w:rsidRPr="00187E8F">
        <w:rPr>
          <w:rFonts w:eastAsiaTheme="minorHAnsi"/>
          <w:lang w:eastAsia="en-US"/>
        </w:rPr>
        <w:t>Helin</w:t>
      </w:r>
      <w:proofErr w:type="spellEnd"/>
    </w:p>
    <w:p w:rsidR="00187E8F" w:rsidRPr="00187E8F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>Il sollicite une aide auprès du Conseil Général des Vosges</w:t>
      </w:r>
      <w:r w:rsidR="00584741">
        <w:rPr>
          <w:rFonts w:eastAsiaTheme="minorHAnsi"/>
          <w:lang w:eastAsia="en-US"/>
        </w:rPr>
        <w:t xml:space="preserve"> et auprès de Monsieur le Député des Vosges.</w:t>
      </w:r>
    </w:p>
    <w:p w:rsidR="00BC7701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>Le coût prévisionnel de cette opération est estimé à : 113 526 € H.T- 136 231.20 € T.T.C.</w:t>
      </w:r>
    </w:p>
    <w:p w:rsidR="00187E8F" w:rsidRPr="00187E8F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>Après en avoir délibéré, le Conseil  Municipal, à l’unanimité,</w:t>
      </w:r>
    </w:p>
    <w:p w:rsidR="00187E8F" w:rsidRPr="00187E8F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>DECIDE de réaliser les travaux de réfection pour un montant prévisionnel de : 113 526 € H.T- 136 231.20 € T.T.C.</w:t>
      </w:r>
    </w:p>
    <w:p w:rsidR="00187E8F" w:rsidRPr="00187E8F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>S’ENGAGE à réaliser ces travaux sur l’année 2015 et les inscrire au budget 2015, section d’investissement.</w:t>
      </w:r>
    </w:p>
    <w:p w:rsidR="00187E8F" w:rsidRPr="00187E8F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>AUTORISE le Maire à solliciter une subvention auprès du Conseil Général des Vosges</w:t>
      </w:r>
      <w:r w:rsidR="00584741">
        <w:rPr>
          <w:rFonts w:eastAsiaTheme="minorHAnsi"/>
          <w:lang w:eastAsia="en-US"/>
        </w:rPr>
        <w:t xml:space="preserve"> et auprès de Monsieur le Député des Vosges</w:t>
      </w:r>
      <w:r w:rsidRPr="00187E8F">
        <w:rPr>
          <w:rFonts w:eastAsiaTheme="minorHAnsi"/>
          <w:lang w:eastAsia="en-US"/>
        </w:rPr>
        <w:t xml:space="preserve"> pour l’opération susvisée.</w:t>
      </w:r>
    </w:p>
    <w:p w:rsidR="00187E8F" w:rsidRDefault="00187E8F" w:rsidP="00187E8F">
      <w:pPr>
        <w:jc w:val="both"/>
        <w:rPr>
          <w:rFonts w:eastAsiaTheme="minorHAnsi"/>
          <w:lang w:eastAsia="en-US"/>
        </w:rPr>
      </w:pPr>
      <w:r w:rsidRPr="00187E8F">
        <w:rPr>
          <w:rFonts w:eastAsiaTheme="minorHAnsi"/>
          <w:lang w:eastAsia="en-US"/>
        </w:rPr>
        <w:t>Cette délibération annule et remplace la délibération du 17 mars 2015.</w:t>
      </w:r>
    </w:p>
    <w:p w:rsidR="002007DB" w:rsidRDefault="002007DB" w:rsidP="00187E8F">
      <w:pPr>
        <w:jc w:val="both"/>
        <w:rPr>
          <w:rFonts w:eastAsiaTheme="minorHAnsi"/>
          <w:lang w:eastAsia="en-US"/>
        </w:rPr>
      </w:pPr>
    </w:p>
    <w:p w:rsidR="002007DB" w:rsidRDefault="002007DB" w:rsidP="00187E8F">
      <w:pPr>
        <w:jc w:val="both"/>
        <w:rPr>
          <w:rFonts w:eastAsiaTheme="minorHAnsi"/>
          <w:b/>
          <w:u w:val="single"/>
          <w:lang w:eastAsia="en-US"/>
        </w:rPr>
      </w:pPr>
      <w:r w:rsidRPr="002007DB">
        <w:rPr>
          <w:rFonts w:eastAsiaTheme="minorHAnsi"/>
          <w:b/>
          <w:u w:val="single"/>
          <w:lang w:eastAsia="en-US"/>
        </w:rPr>
        <w:t>Projet de regroupement scolaire.</w:t>
      </w:r>
    </w:p>
    <w:p w:rsidR="002007DB" w:rsidRDefault="002007DB" w:rsidP="00187E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Après avoir exposé le projet qui est actuellement en réflexion au sein du R.P.I. pour la construction d’un bâtiment scolaire permettant de regrouper les classes de La Chapelle, Les </w:t>
      </w:r>
      <w:proofErr w:type="spellStart"/>
      <w:r>
        <w:rPr>
          <w:rFonts w:eastAsiaTheme="minorHAnsi"/>
          <w:lang w:eastAsia="en-US"/>
        </w:rPr>
        <w:t>Poulières</w:t>
      </w:r>
      <w:proofErr w:type="spellEnd"/>
      <w:r>
        <w:rPr>
          <w:rFonts w:eastAsiaTheme="minorHAnsi"/>
          <w:lang w:eastAsia="en-US"/>
        </w:rPr>
        <w:t xml:space="preserve"> et </w:t>
      </w:r>
      <w:proofErr w:type="spellStart"/>
      <w:r>
        <w:rPr>
          <w:rFonts w:eastAsiaTheme="minorHAnsi"/>
          <w:lang w:eastAsia="en-US"/>
        </w:rPr>
        <w:t>Biffontaine</w:t>
      </w:r>
      <w:proofErr w:type="spellEnd"/>
      <w:r w:rsidR="000B2471">
        <w:rPr>
          <w:rFonts w:eastAsiaTheme="minorHAnsi"/>
          <w:lang w:eastAsia="en-US"/>
        </w:rPr>
        <w:t>, le Maire propose de prendre une délibération de principe pour la réalisation de ce projet.</w:t>
      </w:r>
    </w:p>
    <w:p w:rsidR="000B2471" w:rsidRDefault="000B2471" w:rsidP="00187E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Après en avoir délibéré, le Conseil Municipal se prononce par 8 voix pour et 4 voix contre</w:t>
      </w:r>
      <w:r w:rsidR="003B665C">
        <w:rPr>
          <w:rFonts w:eastAsiaTheme="minorHAnsi"/>
          <w:lang w:eastAsia="en-US"/>
        </w:rPr>
        <w:t xml:space="preserve"> pour ce projet</w:t>
      </w:r>
      <w:r>
        <w:rPr>
          <w:rFonts w:eastAsiaTheme="minorHAnsi"/>
          <w:lang w:eastAsia="en-US"/>
        </w:rPr>
        <w:t xml:space="preserve"> à condition que </w:t>
      </w:r>
      <w:r w:rsidR="003B665C">
        <w:rPr>
          <w:rFonts w:eastAsiaTheme="minorHAnsi"/>
          <w:lang w:eastAsia="en-US"/>
        </w:rPr>
        <w:t>celui-ci</w:t>
      </w:r>
      <w:r>
        <w:rPr>
          <w:rFonts w:eastAsiaTheme="minorHAnsi"/>
          <w:lang w:eastAsia="en-US"/>
        </w:rPr>
        <w:t xml:space="preserve"> se réalise à  Les </w:t>
      </w:r>
      <w:proofErr w:type="spellStart"/>
      <w:r>
        <w:rPr>
          <w:rFonts w:eastAsiaTheme="minorHAnsi"/>
          <w:lang w:eastAsia="en-US"/>
        </w:rPr>
        <w:t>Poulières</w:t>
      </w:r>
      <w:proofErr w:type="spellEnd"/>
      <w:r>
        <w:rPr>
          <w:rFonts w:eastAsiaTheme="minorHAnsi"/>
          <w:lang w:eastAsia="en-US"/>
        </w:rPr>
        <w:t>.</w:t>
      </w:r>
    </w:p>
    <w:p w:rsidR="000B2471" w:rsidRDefault="000B2471" w:rsidP="00187E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mandate le R.P.I. pour étudier la faisabilité de ce projet.</w:t>
      </w:r>
    </w:p>
    <w:p w:rsidR="000A3D80" w:rsidRDefault="000A3D80" w:rsidP="00187E8F">
      <w:pPr>
        <w:jc w:val="both"/>
        <w:rPr>
          <w:rFonts w:eastAsiaTheme="minorHAnsi"/>
          <w:lang w:eastAsia="en-US"/>
        </w:rPr>
      </w:pPr>
    </w:p>
    <w:p w:rsidR="000A3D80" w:rsidRDefault="000A3D80" w:rsidP="00187E8F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Bureau de poste.</w:t>
      </w:r>
    </w:p>
    <w:p w:rsidR="000A3D80" w:rsidRDefault="000A3D80" w:rsidP="00187E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 Conseil Municipal, après avoir délibéré par 10 voix pour, 1 contre et 1 abstention, accepte la proposition de la poste de transformer le bureau actuel en point poste, géré par la commune, avec une compensation financière annuelle de 11 952 €.</w:t>
      </w:r>
    </w:p>
    <w:p w:rsidR="000A3D80" w:rsidRDefault="000A3D80" w:rsidP="00187E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 emploi à temps partiel sera créé.</w:t>
      </w:r>
    </w:p>
    <w:p w:rsidR="000A3D80" w:rsidRDefault="000A3D80" w:rsidP="00187E8F">
      <w:pPr>
        <w:jc w:val="both"/>
        <w:rPr>
          <w:rFonts w:eastAsiaTheme="minorHAnsi"/>
          <w:lang w:eastAsia="en-US"/>
        </w:rPr>
      </w:pPr>
    </w:p>
    <w:p w:rsidR="000A3D80" w:rsidRDefault="000A3D80" w:rsidP="00187E8F">
      <w:pPr>
        <w:jc w:val="both"/>
        <w:rPr>
          <w:rFonts w:eastAsiaTheme="minorHAnsi"/>
          <w:b/>
          <w:u w:val="single"/>
          <w:lang w:eastAsia="en-US"/>
        </w:rPr>
      </w:pPr>
      <w:r w:rsidRPr="000A3D80">
        <w:rPr>
          <w:rFonts w:eastAsiaTheme="minorHAnsi"/>
          <w:b/>
          <w:u w:val="single"/>
          <w:lang w:eastAsia="en-US"/>
        </w:rPr>
        <w:t>Fermeture d’une classe</w:t>
      </w:r>
      <w:r>
        <w:rPr>
          <w:rFonts w:eastAsiaTheme="minorHAnsi"/>
          <w:b/>
          <w:u w:val="single"/>
          <w:lang w:eastAsia="en-US"/>
        </w:rPr>
        <w:t>.</w:t>
      </w:r>
    </w:p>
    <w:p w:rsidR="000A3D80" w:rsidRDefault="000A3D80" w:rsidP="00187E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Suite au départ en retraite de Monsieur TISSERAND, instituteur à La Chapelle et à une baisse d’effectif, une classe doit être fermée à la prochaine rentrée sur notre commune.</w:t>
      </w:r>
      <w:bookmarkStart w:id="0" w:name="_GoBack"/>
      <w:bookmarkEnd w:id="0"/>
    </w:p>
    <w:p w:rsidR="006F32F9" w:rsidRDefault="006F32F9" w:rsidP="00187E8F">
      <w:pPr>
        <w:jc w:val="both"/>
        <w:rPr>
          <w:rFonts w:eastAsiaTheme="minorHAnsi"/>
          <w:lang w:eastAsia="en-US"/>
        </w:rPr>
      </w:pPr>
    </w:p>
    <w:p w:rsidR="000B2471" w:rsidRDefault="000B2471" w:rsidP="00187E8F">
      <w:pPr>
        <w:jc w:val="both"/>
        <w:rPr>
          <w:rFonts w:eastAsiaTheme="minorHAnsi"/>
          <w:b/>
          <w:u w:val="single"/>
          <w:lang w:eastAsia="en-US"/>
        </w:rPr>
      </w:pPr>
      <w:r w:rsidRPr="000B2471">
        <w:rPr>
          <w:rFonts w:eastAsiaTheme="minorHAnsi"/>
          <w:b/>
          <w:u w:val="single"/>
          <w:lang w:eastAsia="en-US"/>
        </w:rPr>
        <w:t>Démission d’un Conseiller Municipal.</w:t>
      </w:r>
    </w:p>
    <w:p w:rsidR="000B2471" w:rsidRDefault="000B2471" w:rsidP="00187E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 Conseil Municipal prend acte de la démission de Monsieur Yannick GREMILLET, conseiller municipal</w:t>
      </w:r>
      <w:r w:rsidR="00496CED">
        <w:rPr>
          <w:rFonts w:eastAsiaTheme="minorHAnsi"/>
          <w:lang w:eastAsia="en-US"/>
        </w:rPr>
        <w:t xml:space="preserve"> en date du 20 mars 2015.</w:t>
      </w:r>
    </w:p>
    <w:p w:rsidR="00D104A8" w:rsidRDefault="00D104A8" w:rsidP="00187E8F">
      <w:pPr>
        <w:jc w:val="both"/>
        <w:rPr>
          <w:rFonts w:eastAsiaTheme="minorHAnsi"/>
          <w:b/>
          <w:u w:val="single"/>
          <w:lang w:eastAsia="en-US"/>
        </w:rPr>
      </w:pPr>
    </w:p>
    <w:p w:rsidR="0026782E" w:rsidRDefault="0026782E" w:rsidP="006F32F9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6F32F9">
        <w:rPr>
          <w:rFonts w:eastAsiaTheme="minorHAnsi"/>
          <w:b/>
          <w:sz w:val="28"/>
          <w:szCs w:val="28"/>
          <w:u w:val="single"/>
          <w:lang w:eastAsia="en-US"/>
        </w:rPr>
        <w:t>Informations.</w:t>
      </w:r>
    </w:p>
    <w:p w:rsidR="006F32F9" w:rsidRPr="006F32F9" w:rsidRDefault="006F32F9" w:rsidP="006F32F9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26782E" w:rsidRDefault="00254CD4" w:rsidP="00187E8F">
      <w:pPr>
        <w:jc w:val="both"/>
        <w:rPr>
          <w:rFonts w:eastAsiaTheme="minorHAnsi"/>
          <w:lang w:eastAsia="en-US"/>
        </w:rPr>
      </w:pPr>
      <w:r w:rsidRPr="006F32F9">
        <w:rPr>
          <w:rFonts w:eastAsiaTheme="minorHAnsi"/>
          <w:b/>
          <w:u w:val="single"/>
          <w:lang w:eastAsia="en-US"/>
        </w:rPr>
        <w:t>Vente VINCENT</w:t>
      </w:r>
      <w:r>
        <w:rPr>
          <w:rFonts w:eastAsiaTheme="minorHAnsi"/>
          <w:lang w:eastAsia="en-US"/>
        </w:rPr>
        <w:t>.</w:t>
      </w:r>
    </w:p>
    <w:p w:rsidR="00254CD4" w:rsidRDefault="00254CD4" w:rsidP="00187E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 Conseil Municipal n’exercera pas son d</w:t>
      </w:r>
      <w:r w:rsidR="007622C6">
        <w:rPr>
          <w:rFonts w:eastAsiaTheme="minorHAnsi"/>
          <w:lang w:eastAsia="en-US"/>
        </w:rPr>
        <w:t>roit de préférence sur les parcelles</w:t>
      </w:r>
      <w:r>
        <w:rPr>
          <w:rFonts w:eastAsiaTheme="minorHAnsi"/>
          <w:lang w:eastAsia="en-US"/>
        </w:rPr>
        <w:t xml:space="preserve"> boisées mises en vente par adjudication le 13 avril 2015.</w:t>
      </w:r>
    </w:p>
    <w:p w:rsidR="00254CD4" w:rsidRDefault="00254CD4" w:rsidP="00187E8F">
      <w:pPr>
        <w:jc w:val="both"/>
        <w:rPr>
          <w:rFonts w:eastAsiaTheme="minorHAnsi"/>
          <w:lang w:eastAsia="en-US"/>
        </w:rPr>
      </w:pPr>
      <w:r w:rsidRPr="006F32F9">
        <w:rPr>
          <w:rFonts w:eastAsiaTheme="minorHAnsi"/>
          <w:b/>
          <w:u w:val="single"/>
          <w:lang w:eastAsia="en-US"/>
        </w:rPr>
        <w:t>Feux d’artifice</w:t>
      </w:r>
      <w:r>
        <w:rPr>
          <w:rFonts w:eastAsiaTheme="minorHAnsi"/>
          <w:lang w:eastAsia="en-US"/>
        </w:rPr>
        <w:t>.</w:t>
      </w:r>
    </w:p>
    <w:p w:rsidR="00254CD4" w:rsidRDefault="00254CD4" w:rsidP="00187E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Les membres du Conseil Municipal ainsi que le C.C.A.S. organiseront les feux d’arti</w:t>
      </w:r>
      <w:r w:rsidR="007622C6">
        <w:rPr>
          <w:rFonts w:eastAsiaTheme="minorHAnsi"/>
          <w:lang w:eastAsia="en-US"/>
        </w:rPr>
        <w:t>fice le 22 août 2015 aux étangs du Moulin.</w:t>
      </w:r>
    </w:p>
    <w:p w:rsidR="00254CD4" w:rsidRDefault="00254CD4" w:rsidP="00187E8F">
      <w:pPr>
        <w:jc w:val="both"/>
        <w:rPr>
          <w:rFonts w:eastAsiaTheme="minorHAnsi"/>
          <w:lang w:eastAsia="en-US"/>
        </w:rPr>
      </w:pPr>
      <w:r w:rsidRPr="006F32F9">
        <w:rPr>
          <w:rFonts w:eastAsiaTheme="minorHAnsi"/>
          <w:b/>
          <w:u w:val="single"/>
          <w:lang w:eastAsia="en-US"/>
        </w:rPr>
        <w:t>Rallye de Lorraine</w:t>
      </w:r>
      <w:r>
        <w:rPr>
          <w:rFonts w:eastAsiaTheme="minorHAnsi"/>
          <w:lang w:eastAsia="en-US"/>
        </w:rPr>
        <w:t>.</w:t>
      </w:r>
    </w:p>
    <w:p w:rsidR="00254CD4" w:rsidRDefault="00254CD4" w:rsidP="00187E8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sera de passage sur la commune le 20 juin 2015, secteur Devant le Cours et Saint Jacques- Sur la Côte.</w:t>
      </w:r>
    </w:p>
    <w:p w:rsidR="005668BF" w:rsidRPr="00D94824" w:rsidRDefault="005668BF" w:rsidP="005668BF">
      <w:pPr>
        <w:pBdr>
          <w:bottom w:val="double" w:sz="6" w:space="1" w:color="auto"/>
        </w:pBdr>
        <w:jc w:val="both"/>
      </w:pPr>
    </w:p>
    <w:p w:rsidR="005668BF" w:rsidRPr="00D94824" w:rsidRDefault="005668BF" w:rsidP="005668BF">
      <w:r w:rsidRPr="00D94824">
        <w:t xml:space="preserve">Vu pour être affiché le </w:t>
      </w:r>
      <w:r w:rsidR="007622C6">
        <w:t>24 avril</w:t>
      </w:r>
      <w:r w:rsidRPr="00D94824">
        <w:t xml:space="preserve"> 201</w:t>
      </w:r>
      <w:r>
        <w:t>5</w:t>
      </w:r>
      <w:r w:rsidRPr="00D94824">
        <w:t>, conformément aux prescriptions de l’article L.2121.25 du C.G.C.T.</w:t>
      </w:r>
    </w:p>
    <w:p w:rsidR="005668BF" w:rsidRPr="00D94824" w:rsidRDefault="005668BF" w:rsidP="005668BF">
      <w:r w:rsidRPr="00D94824">
        <w:t xml:space="preserve">La Chapelle, le </w:t>
      </w:r>
      <w:r>
        <w:t xml:space="preserve">24 </w:t>
      </w:r>
      <w:r w:rsidR="007622C6">
        <w:t>avril</w:t>
      </w:r>
      <w:r w:rsidRPr="00D94824">
        <w:t xml:space="preserve"> 201</w:t>
      </w:r>
      <w:r>
        <w:t>5</w:t>
      </w:r>
      <w:r w:rsidRPr="00D94824">
        <w:t xml:space="preserve"> </w:t>
      </w:r>
    </w:p>
    <w:p w:rsidR="005668BF" w:rsidRPr="00D94824" w:rsidRDefault="005668BF" w:rsidP="005668BF">
      <w:r w:rsidRPr="00D94824">
        <w:t>Le Maire,</w:t>
      </w:r>
    </w:p>
    <w:p w:rsidR="0031693E" w:rsidRDefault="005668BF">
      <w:r w:rsidRPr="00D94824">
        <w:t>===================================================================</w:t>
      </w:r>
      <w:r>
        <w:t>==========</w:t>
      </w:r>
    </w:p>
    <w:sectPr w:rsidR="0031693E" w:rsidSect="00D96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E2021"/>
    <w:multiLevelType w:val="hybridMultilevel"/>
    <w:tmpl w:val="7DB4C174"/>
    <w:lvl w:ilvl="0" w:tplc="74A65D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BF"/>
    <w:rsid w:val="000A3D80"/>
    <w:rsid w:val="000B2471"/>
    <w:rsid w:val="00187E8F"/>
    <w:rsid w:val="001B57A6"/>
    <w:rsid w:val="002007DB"/>
    <w:rsid w:val="00254CD4"/>
    <w:rsid w:val="0026782E"/>
    <w:rsid w:val="002D193D"/>
    <w:rsid w:val="0031693E"/>
    <w:rsid w:val="003B665C"/>
    <w:rsid w:val="00496CED"/>
    <w:rsid w:val="00524483"/>
    <w:rsid w:val="005668BF"/>
    <w:rsid w:val="00584741"/>
    <w:rsid w:val="006B5097"/>
    <w:rsid w:val="006E5EB5"/>
    <w:rsid w:val="006F32F9"/>
    <w:rsid w:val="007622C6"/>
    <w:rsid w:val="00957182"/>
    <w:rsid w:val="00B018AF"/>
    <w:rsid w:val="00BC7701"/>
    <w:rsid w:val="00C87F52"/>
    <w:rsid w:val="00D104A8"/>
    <w:rsid w:val="00D86384"/>
    <w:rsid w:val="00F2046A"/>
    <w:rsid w:val="00F902AA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ED84C-2FD3-499D-8314-B63A03E8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4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4A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Chapelle</dc:creator>
  <cp:keywords/>
  <dc:description/>
  <cp:lastModifiedBy>Mairie la Chapelle</cp:lastModifiedBy>
  <cp:revision>7</cp:revision>
  <cp:lastPrinted>2015-04-24T08:07:00Z</cp:lastPrinted>
  <dcterms:created xsi:type="dcterms:W3CDTF">2015-04-20T14:53:00Z</dcterms:created>
  <dcterms:modified xsi:type="dcterms:W3CDTF">2015-04-24T12:14:00Z</dcterms:modified>
</cp:coreProperties>
</file>