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823" w:rsidRPr="00671D15" w:rsidRDefault="00470823" w:rsidP="00470823">
      <w:pPr>
        <w:jc w:val="center"/>
        <w:rPr>
          <w:sz w:val="22"/>
          <w:szCs w:val="22"/>
          <w:u w:val="single"/>
        </w:rPr>
      </w:pPr>
      <w:r w:rsidRPr="00671D15">
        <w:rPr>
          <w:sz w:val="22"/>
          <w:szCs w:val="22"/>
          <w:u w:val="single"/>
        </w:rPr>
        <w:t>LA CHAPELLE DEVANT BRUYERES</w:t>
      </w:r>
    </w:p>
    <w:p w:rsidR="002F3E31" w:rsidRPr="00671D15" w:rsidRDefault="002F3E31" w:rsidP="00470823">
      <w:pPr>
        <w:jc w:val="center"/>
        <w:rPr>
          <w:sz w:val="22"/>
          <w:szCs w:val="22"/>
          <w:u w:val="single"/>
        </w:rPr>
      </w:pPr>
    </w:p>
    <w:p w:rsidR="00470823" w:rsidRPr="00671D15" w:rsidRDefault="00470823" w:rsidP="007042F3">
      <w:pPr>
        <w:jc w:val="center"/>
        <w:rPr>
          <w:b/>
          <w:sz w:val="22"/>
          <w:szCs w:val="22"/>
          <w:u w:val="single"/>
        </w:rPr>
      </w:pPr>
      <w:r w:rsidRPr="00671D15">
        <w:rPr>
          <w:b/>
          <w:sz w:val="22"/>
          <w:szCs w:val="22"/>
          <w:u w:val="single"/>
        </w:rPr>
        <w:t xml:space="preserve">COMPTE RENDU DU CONSEIL MUNICIPAL du </w:t>
      </w:r>
      <w:r w:rsidR="0004561A" w:rsidRPr="00671D15">
        <w:rPr>
          <w:b/>
          <w:sz w:val="22"/>
          <w:szCs w:val="22"/>
          <w:u w:val="single"/>
        </w:rPr>
        <w:t>18 décembre</w:t>
      </w:r>
      <w:r w:rsidR="00EC794E" w:rsidRPr="00671D15">
        <w:rPr>
          <w:b/>
          <w:sz w:val="22"/>
          <w:szCs w:val="22"/>
          <w:u w:val="single"/>
        </w:rPr>
        <w:t xml:space="preserve"> </w:t>
      </w:r>
      <w:r w:rsidRPr="00671D15">
        <w:rPr>
          <w:b/>
          <w:sz w:val="22"/>
          <w:szCs w:val="22"/>
          <w:u w:val="single"/>
        </w:rPr>
        <w:t>2015</w:t>
      </w:r>
    </w:p>
    <w:p w:rsidR="002F3E31" w:rsidRPr="00671D15" w:rsidRDefault="002F3E31" w:rsidP="007042F3">
      <w:pPr>
        <w:jc w:val="center"/>
        <w:rPr>
          <w:b/>
          <w:sz w:val="22"/>
          <w:szCs w:val="22"/>
          <w:u w:val="single"/>
        </w:rPr>
      </w:pPr>
    </w:p>
    <w:p w:rsidR="002F3E31" w:rsidRPr="00671D15" w:rsidRDefault="00470823" w:rsidP="002F3E31">
      <w:pPr>
        <w:pBdr>
          <w:bottom w:val="double" w:sz="6" w:space="1" w:color="auto"/>
        </w:pBdr>
        <w:rPr>
          <w:sz w:val="22"/>
          <w:szCs w:val="22"/>
        </w:rPr>
      </w:pPr>
      <w:r w:rsidRPr="00671D15">
        <w:rPr>
          <w:sz w:val="22"/>
          <w:szCs w:val="22"/>
          <w:u w:val="single"/>
        </w:rPr>
        <w:t>Etaient présents</w:t>
      </w:r>
      <w:r w:rsidRPr="00671D15">
        <w:rPr>
          <w:sz w:val="22"/>
          <w:szCs w:val="22"/>
        </w:rPr>
        <w:t> : Mrs VALANCE J, COURTOIS J.C,</w:t>
      </w:r>
      <w:r w:rsidR="003076A1" w:rsidRPr="00671D15">
        <w:rPr>
          <w:sz w:val="22"/>
          <w:szCs w:val="22"/>
        </w:rPr>
        <w:t xml:space="preserve"> </w:t>
      </w:r>
      <w:r w:rsidRPr="00671D15">
        <w:rPr>
          <w:sz w:val="22"/>
          <w:szCs w:val="22"/>
        </w:rPr>
        <w:t>GERARD</w:t>
      </w:r>
      <w:r w:rsidR="003076A1" w:rsidRPr="00671D15">
        <w:rPr>
          <w:sz w:val="22"/>
          <w:szCs w:val="22"/>
        </w:rPr>
        <w:t xml:space="preserve"> S</w:t>
      </w:r>
      <w:r w:rsidRPr="00671D15">
        <w:rPr>
          <w:sz w:val="22"/>
          <w:szCs w:val="22"/>
        </w:rPr>
        <w:t>,</w:t>
      </w:r>
      <w:r w:rsidR="003076A1" w:rsidRPr="00671D15">
        <w:rPr>
          <w:sz w:val="22"/>
          <w:szCs w:val="22"/>
        </w:rPr>
        <w:t xml:space="preserve"> DESCHAMPS S,</w:t>
      </w:r>
      <w:r w:rsidR="0004561A" w:rsidRPr="00671D15">
        <w:rPr>
          <w:sz w:val="22"/>
          <w:szCs w:val="22"/>
        </w:rPr>
        <w:t xml:space="preserve"> MAUCHAMP P,</w:t>
      </w:r>
      <w:r w:rsidR="003076A1" w:rsidRPr="00671D15">
        <w:rPr>
          <w:sz w:val="22"/>
          <w:szCs w:val="22"/>
        </w:rPr>
        <w:t xml:space="preserve"> </w:t>
      </w:r>
      <w:r w:rsidRPr="00671D15">
        <w:rPr>
          <w:sz w:val="22"/>
          <w:szCs w:val="22"/>
        </w:rPr>
        <w:t>Mmes JOUSSE A, AUBERT C</w:t>
      </w:r>
      <w:r w:rsidR="0004561A" w:rsidRPr="00671D15">
        <w:rPr>
          <w:sz w:val="22"/>
          <w:szCs w:val="22"/>
        </w:rPr>
        <w:t>,</w:t>
      </w:r>
      <w:r w:rsidRPr="00671D15">
        <w:rPr>
          <w:sz w:val="22"/>
          <w:szCs w:val="22"/>
        </w:rPr>
        <w:t xml:space="preserve"> WAECHTER L, MICHEL</w:t>
      </w:r>
      <w:r w:rsidR="0004561A" w:rsidRPr="00671D15">
        <w:rPr>
          <w:sz w:val="22"/>
          <w:szCs w:val="22"/>
        </w:rPr>
        <w:t xml:space="preserve"> F, LALEVEE L.</w:t>
      </w:r>
    </w:p>
    <w:p w:rsidR="0004561A" w:rsidRPr="00671D15" w:rsidRDefault="00470823" w:rsidP="002F3E31">
      <w:pPr>
        <w:pBdr>
          <w:bottom w:val="double" w:sz="6" w:space="1" w:color="auto"/>
        </w:pBdr>
        <w:rPr>
          <w:sz w:val="22"/>
          <w:szCs w:val="22"/>
        </w:rPr>
      </w:pPr>
      <w:r w:rsidRPr="00671D15">
        <w:rPr>
          <w:sz w:val="22"/>
          <w:szCs w:val="22"/>
          <w:u w:val="single"/>
        </w:rPr>
        <w:t>Excusés</w:t>
      </w:r>
      <w:r w:rsidRPr="00671D15">
        <w:rPr>
          <w:sz w:val="22"/>
          <w:szCs w:val="22"/>
        </w:rPr>
        <w:t xml:space="preserve"> : </w:t>
      </w:r>
      <w:r w:rsidR="0004561A" w:rsidRPr="00671D15">
        <w:rPr>
          <w:sz w:val="22"/>
          <w:szCs w:val="22"/>
        </w:rPr>
        <w:t>C PHILIPPE</w:t>
      </w:r>
      <w:r w:rsidRPr="00671D15">
        <w:rPr>
          <w:sz w:val="22"/>
          <w:szCs w:val="22"/>
        </w:rPr>
        <w:t xml:space="preserve"> (procuration à </w:t>
      </w:r>
      <w:r w:rsidR="003076A1" w:rsidRPr="00671D15">
        <w:rPr>
          <w:sz w:val="22"/>
          <w:szCs w:val="22"/>
        </w:rPr>
        <w:t>J.</w:t>
      </w:r>
      <w:r w:rsidR="0004561A" w:rsidRPr="00671D15">
        <w:rPr>
          <w:sz w:val="22"/>
          <w:szCs w:val="22"/>
        </w:rPr>
        <w:t>C COURTOIS</w:t>
      </w:r>
      <w:r w:rsidRPr="00671D15">
        <w:rPr>
          <w:sz w:val="22"/>
          <w:szCs w:val="22"/>
        </w:rPr>
        <w:t>)</w:t>
      </w:r>
    </w:p>
    <w:p w:rsidR="00470823" w:rsidRPr="00671D15" w:rsidRDefault="0004561A" w:rsidP="002F3E31">
      <w:pPr>
        <w:pBdr>
          <w:bottom w:val="double" w:sz="6" w:space="1" w:color="auto"/>
        </w:pBdr>
        <w:rPr>
          <w:sz w:val="22"/>
          <w:szCs w:val="22"/>
        </w:rPr>
      </w:pPr>
      <w:r w:rsidRPr="00671D15">
        <w:rPr>
          <w:sz w:val="22"/>
          <w:szCs w:val="22"/>
        </w:rPr>
        <w:t>Absents : DEMANGE D, DEMANGEON J, DIEUDONNE S.</w:t>
      </w:r>
    </w:p>
    <w:p w:rsidR="002F3E31" w:rsidRPr="00671D15" w:rsidRDefault="00470823" w:rsidP="00470823">
      <w:pPr>
        <w:pBdr>
          <w:bottom w:val="double" w:sz="6" w:space="1" w:color="auto"/>
        </w:pBdr>
        <w:spacing w:after="80"/>
        <w:rPr>
          <w:sz w:val="22"/>
          <w:szCs w:val="22"/>
        </w:rPr>
      </w:pPr>
      <w:r w:rsidRPr="00671D15">
        <w:rPr>
          <w:sz w:val="22"/>
          <w:szCs w:val="22"/>
          <w:u w:val="single"/>
        </w:rPr>
        <w:t>Secrétaire de séance</w:t>
      </w:r>
      <w:r w:rsidR="003076A1" w:rsidRPr="00671D15">
        <w:rPr>
          <w:sz w:val="22"/>
          <w:szCs w:val="22"/>
        </w:rPr>
        <w:t xml:space="preserve"> : </w:t>
      </w:r>
      <w:r w:rsidR="0004561A" w:rsidRPr="00671D15">
        <w:rPr>
          <w:sz w:val="22"/>
          <w:szCs w:val="22"/>
        </w:rPr>
        <w:t>MICHEL F</w:t>
      </w:r>
      <w:r w:rsidR="003076A1" w:rsidRPr="00671D15">
        <w:rPr>
          <w:sz w:val="22"/>
          <w:szCs w:val="22"/>
        </w:rPr>
        <w:t>.</w:t>
      </w:r>
    </w:p>
    <w:p w:rsidR="00671D15" w:rsidRDefault="00671D15" w:rsidP="00C03792">
      <w:pPr>
        <w:jc w:val="both"/>
        <w:rPr>
          <w:rFonts w:eastAsiaTheme="minorHAnsi"/>
          <w:b/>
          <w:sz w:val="22"/>
          <w:szCs w:val="22"/>
          <w:u w:val="single"/>
          <w:lang w:eastAsia="en-US"/>
        </w:rPr>
      </w:pPr>
    </w:p>
    <w:p w:rsidR="00C03792" w:rsidRPr="00671D15" w:rsidRDefault="00C03792" w:rsidP="00C03792">
      <w:pPr>
        <w:jc w:val="both"/>
        <w:rPr>
          <w:rFonts w:asciiTheme="minorHAnsi" w:eastAsiaTheme="minorHAnsi" w:hAnsiTheme="minorHAnsi" w:cstheme="minorBidi"/>
          <w:sz w:val="22"/>
          <w:szCs w:val="22"/>
          <w:lang w:eastAsia="en-US"/>
        </w:rPr>
      </w:pPr>
      <w:r w:rsidRPr="00671D15">
        <w:rPr>
          <w:rFonts w:eastAsiaTheme="minorHAnsi"/>
          <w:b/>
          <w:sz w:val="22"/>
          <w:szCs w:val="22"/>
          <w:u w:val="single"/>
          <w:lang w:eastAsia="en-US"/>
        </w:rPr>
        <w:t>Avenant n°1 travaux de voirie communale.</w:t>
      </w:r>
    </w:p>
    <w:p w:rsidR="00C03792" w:rsidRPr="00671D15" w:rsidRDefault="00C03792" w:rsidP="00C03792">
      <w:pPr>
        <w:rPr>
          <w:rFonts w:eastAsiaTheme="minorHAnsi"/>
          <w:sz w:val="22"/>
          <w:szCs w:val="22"/>
          <w:lang w:eastAsia="en-US"/>
        </w:rPr>
      </w:pPr>
      <w:r w:rsidRPr="00671D15">
        <w:rPr>
          <w:rFonts w:eastAsiaTheme="minorHAnsi"/>
          <w:sz w:val="22"/>
          <w:szCs w:val="22"/>
          <w:lang w:eastAsia="en-US"/>
        </w:rPr>
        <w:t>Le Maire fait part au Conseil Municipal qu’après avoir constaté que la structure de la chaussée était en très mauvais état sur la VC 13 Champs Hélin, il était nécessaire de renforcer celle-ci par une purge sous chaussée de 157 m2 à 42.50 € le m2.</w:t>
      </w:r>
    </w:p>
    <w:p w:rsidR="00671D15" w:rsidRDefault="00C03792" w:rsidP="00C03792">
      <w:pPr>
        <w:rPr>
          <w:rFonts w:eastAsiaTheme="minorHAnsi"/>
          <w:sz w:val="22"/>
          <w:szCs w:val="22"/>
          <w:lang w:eastAsia="en-US"/>
        </w:rPr>
      </w:pPr>
      <w:r w:rsidRPr="00671D15">
        <w:rPr>
          <w:rFonts w:eastAsiaTheme="minorHAnsi"/>
          <w:sz w:val="22"/>
          <w:szCs w:val="22"/>
          <w:lang w:eastAsia="en-US"/>
        </w:rPr>
        <w:t>Cet avenant a une incidence financière de 7 242 € H.T. en plus du marché initial qui était de 104 827.50 € H.T.</w:t>
      </w:r>
    </w:p>
    <w:p w:rsidR="00C03792" w:rsidRPr="00671D15" w:rsidRDefault="00C03792" w:rsidP="00C03792">
      <w:pPr>
        <w:rPr>
          <w:rFonts w:eastAsiaTheme="minorHAnsi"/>
          <w:sz w:val="22"/>
          <w:szCs w:val="22"/>
          <w:lang w:eastAsia="en-US"/>
        </w:rPr>
      </w:pPr>
      <w:r w:rsidRPr="00671D15">
        <w:rPr>
          <w:rFonts w:eastAsiaTheme="minorHAnsi"/>
          <w:sz w:val="22"/>
          <w:szCs w:val="22"/>
          <w:lang w:eastAsia="en-US"/>
        </w:rPr>
        <w:t>Le nouveau montant du marché est de 112 099.50 € H.T.</w:t>
      </w:r>
    </w:p>
    <w:p w:rsidR="00C03792" w:rsidRPr="00671D15" w:rsidRDefault="00C03792" w:rsidP="00C03792">
      <w:pPr>
        <w:rPr>
          <w:rFonts w:eastAsiaTheme="minorHAnsi"/>
          <w:sz w:val="22"/>
          <w:szCs w:val="22"/>
          <w:lang w:eastAsia="en-US"/>
        </w:rPr>
      </w:pPr>
      <w:r w:rsidRPr="00671D15">
        <w:rPr>
          <w:rFonts w:eastAsiaTheme="minorHAnsi"/>
          <w:sz w:val="22"/>
          <w:szCs w:val="22"/>
          <w:lang w:eastAsia="en-US"/>
        </w:rPr>
        <w:t>Une suspension de délai a été demandée à l’entreprise à partir du 19 octobre 2015.</w:t>
      </w:r>
    </w:p>
    <w:p w:rsidR="00C03792" w:rsidRPr="00671D15" w:rsidRDefault="00C03792" w:rsidP="00C03792">
      <w:pPr>
        <w:rPr>
          <w:rFonts w:eastAsiaTheme="minorHAnsi"/>
          <w:sz w:val="22"/>
          <w:szCs w:val="22"/>
          <w:lang w:eastAsia="en-US"/>
        </w:rPr>
      </w:pPr>
      <w:r w:rsidRPr="00671D15">
        <w:rPr>
          <w:rFonts w:eastAsiaTheme="minorHAnsi"/>
          <w:sz w:val="22"/>
          <w:szCs w:val="22"/>
          <w:lang w:eastAsia="en-US"/>
        </w:rPr>
        <w:t>Un nouvel ordre de service sera donné à l’entreprise de façon à effectuer ces nouveaux travaux.</w:t>
      </w:r>
    </w:p>
    <w:p w:rsidR="00103E68" w:rsidRPr="00671D15" w:rsidRDefault="00103E68" w:rsidP="00C03792">
      <w:pPr>
        <w:rPr>
          <w:rFonts w:eastAsiaTheme="minorHAnsi"/>
          <w:sz w:val="22"/>
          <w:szCs w:val="22"/>
          <w:lang w:eastAsia="en-US"/>
        </w:rPr>
      </w:pPr>
    </w:p>
    <w:p w:rsidR="00103E68" w:rsidRPr="00671D15" w:rsidRDefault="00103E68" w:rsidP="00103E68">
      <w:pPr>
        <w:jc w:val="both"/>
        <w:rPr>
          <w:b/>
          <w:sz w:val="22"/>
          <w:szCs w:val="22"/>
          <w:u w:val="single"/>
        </w:rPr>
      </w:pPr>
      <w:r w:rsidRPr="00671D15">
        <w:rPr>
          <w:b/>
          <w:sz w:val="22"/>
          <w:szCs w:val="22"/>
          <w:u w:val="single"/>
        </w:rPr>
        <w:t>Modification de la durée de travail hebdomadaire d’un employé communal.</w:t>
      </w:r>
    </w:p>
    <w:p w:rsidR="00C03792" w:rsidRPr="00671D15" w:rsidRDefault="00103E68" w:rsidP="0004561A">
      <w:pPr>
        <w:jc w:val="both"/>
        <w:rPr>
          <w:sz w:val="22"/>
          <w:szCs w:val="22"/>
        </w:rPr>
      </w:pPr>
      <w:r w:rsidRPr="00671D15">
        <w:rPr>
          <w:sz w:val="22"/>
          <w:szCs w:val="22"/>
        </w:rPr>
        <w:t>A compter du 01 janvier 2016, la durée hebdomadaire de service de Monsieur Mario SERRA, Adjoint Technique, passera à 20 heures par semaine.</w:t>
      </w:r>
    </w:p>
    <w:p w:rsidR="00103E68" w:rsidRPr="00671D15" w:rsidRDefault="00103E68" w:rsidP="0004561A">
      <w:pPr>
        <w:jc w:val="both"/>
        <w:rPr>
          <w:rFonts w:eastAsiaTheme="minorHAnsi"/>
          <w:b/>
          <w:sz w:val="22"/>
          <w:szCs w:val="22"/>
          <w:u w:val="single"/>
          <w:lang w:eastAsia="en-US"/>
        </w:rPr>
      </w:pPr>
    </w:p>
    <w:p w:rsidR="0004561A" w:rsidRPr="00671D15" w:rsidRDefault="0004561A" w:rsidP="0004561A">
      <w:pPr>
        <w:jc w:val="both"/>
        <w:rPr>
          <w:rFonts w:eastAsiaTheme="minorHAnsi"/>
          <w:sz w:val="22"/>
          <w:szCs w:val="22"/>
          <w:lang w:eastAsia="en-US"/>
        </w:rPr>
      </w:pPr>
      <w:r w:rsidRPr="00671D15">
        <w:rPr>
          <w:rFonts w:eastAsiaTheme="minorHAnsi"/>
          <w:b/>
          <w:sz w:val="22"/>
          <w:szCs w:val="22"/>
          <w:u w:val="single"/>
          <w:lang w:eastAsia="en-US"/>
        </w:rPr>
        <w:t>Signature d’une convention pour la télétransmission des actes au contrôle de légalité : Adhésion à  ACTES.</w:t>
      </w:r>
    </w:p>
    <w:p w:rsidR="0004561A" w:rsidRPr="00671D15" w:rsidRDefault="0004561A" w:rsidP="0004561A">
      <w:pPr>
        <w:rPr>
          <w:rFonts w:eastAsiaTheme="minorHAnsi"/>
          <w:sz w:val="22"/>
          <w:szCs w:val="22"/>
          <w:lang w:eastAsia="en-US"/>
        </w:rPr>
      </w:pPr>
      <w:r w:rsidRPr="00671D15">
        <w:rPr>
          <w:rFonts w:eastAsiaTheme="minorHAnsi"/>
          <w:sz w:val="22"/>
          <w:szCs w:val="22"/>
          <w:lang w:eastAsia="en-US"/>
        </w:rPr>
        <w:t>Le Maire expose à l’assemblée délibérante que le Code Général des Collectivités Territoriales prévoit la possibilité de transmettre au représentant de l’Etat les actes soumis au contrôle de légalité par voie électronique.</w:t>
      </w:r>
    </w:p>
    <w:p w:rsidR="0004561A" w:rsidRPr="00671D15" w:rsidRDefault="0004561A" w:rsidP="0004561A">
      <w:pPr>
        <w:rPr>
          <w:rFonts w:eastAsiaTheme="minorHAnsi"/>
          <w:sz w:val="22"/>
          <w:szCs w:val="22"/>
          <w:lang w:eastAsia="en-US"/>
        </w:rPr>
      </w:pPr>
      <w:r w:rsidRPr="00671D15">
        <w:rPr>
          <w:rFonts w:eastAsiaTheme="minorHAnsi"/>
          <w:sz w:val="22"/>
          <w:szCs w:val="22"/>
          <w:lang w:eastAsia="en-US"/>
        </w:rPr>
        <w:t>La transmission de ces actes par voie dématérialisée nécessite la signature d’une convention avec le représentant de l’Etat, qui précise notamment le dispositif de télétransmission retenu.</w:t>
      </w:r>
    </w:p>
    <w:p w:rsidR="0004561A" w:rsidRPr="00671D15" w:rsidRDefault="0004561A" w:rsidP="0004561A">
      <w:pPr>
        <w:rPr>
          <w:rFonts w:eastAsiaTheme="minorHAnsi"/>
          <w:sz w:val="22"/>
          <w:szCs w:val="22"/>
          <w:lang w:eastAsia="en-US"/>
        </w:rPr>
      </w:pPr>
      <w:r w:rsidRPr="00671D15">
        <w:rPr>
          <w:rFonts w:eastAsiaTheme="minorHAnsi"/>
          <w:sz w:val="22"/>
          <w:szCs w:val="22"/>
          <w:lang w:eastAsia="en-US"/>
        </w:rPr>
        <w:t>La commune étant membre du Syndicat Mixte pour l’Informatisation Communale, elle peut bénéficier du service souscrit par le SMIC pour ses membres auprès de la Société OMNIKLES, afin de disposer d’un dispositif de télétransmission agrée par le Ministère de l’Intérieur, de l’Outre-Mer et des Collectivités Territoriales.</w:t>
      </w:r>
    </w:p>
    <w:p w:rsidR="0004561A" w:rsidRPr="00671D15" w:rsidRDefault="0004561A" w:rsidP="0004561A">
      <w:pPr>
        <w:rPr>
          <w:rFonts w:eastAsiaTheme="minorHAnsi"/>
          <w:sz w:val="22"/>
          <w:szCs w:val="22"/>
          <w:lang w:eastAsia="en-US"/>
        </w:rPr>
      </w:pPr>
      <w:r w:rsidRPr="00671D15">
        <w:rPr>
          <w:rFonts w:eastAsiaTheme="minorHAnsi"/>
          <w:sz w:val="22"/>
          <w:szCs w:val="22"/>
          <w:lang w:eastAsia="en-US"/>
        </w:rPr>
        <w:t>Le Conseil Municipal, après en avoir délibéré,</w:t>
      </w:r>
    </w:p>
    <w:p w:rsidR="0004561A" w:rsidRPr="00671D15" w:rsidRDefault="0004561A" w:rsidP="0004561A">
      <w:pPr>
        <w:rPr>
          <w:rFonts w:eastAsiaTheme="minorHAnsi"/>
          <w:sz w:val="22"/>
          <w:szCs w:val="22"/>
          <w:lang w:eastAsia="en-US"/>
        </w:rPr>
      </w:pPr>
      <w:r w:rsidRPr="00671D15">
        <w:rPr>
          <w:rFonts w:eastAsiaTheme="minorHAnsi"/>
          <w:sz w:val="22"/>
          <w:szCs w:val="22"/>
          <w:lang w:eastAsia="en-US"/>
        </w:rPr>
        <w:t>VU le Code Général des Collectivités Territoriales,</w:t>
      </w:r>
    </w:p>
    <w:p w:rsidR="0004561A" w:rsidRPr="00671D15" w:rsidRDefault="0004561A" w:rsidP="0004561A">
      <w:pPr>
        <w:rPr>
          <w:rFonts w:eastAsiaTheme="minorHAnsi"/>
          <w:sz w:val="22"/>
          <w:szCs w:val="22"/>
          <w:lang w:eastAsia="en-US"/>
        </w:rPr>
      </w:pPr>
      <w:r w:rsidRPr="00671D15">
        <w:rPr>
          <w:rFonts w:eastAsiaTheme="minorHAnsi"/>
          <w:sz w:val="22"/>
          <w:szCs w:val="22"/>
          <w:lang w:eastAsia="en-US"/>
        </w:rPr>
        <w:t>VU le projet de convention avec le représentant de l’Etat,</w:t>
      </w:r>
    </w:p>
    <w:p w:rsidR="0004561A" w:rsidRPr="00671D15" w:rsidRDefault="0004561A" w:rsidP="0004561A">
      <w:pPr>
        <w:rPr>
          <w:rFonts w:eastAsiaTheme="minorHAnsi"/>
          <w:sz w:val="22"/>
          <w:szCs w:val="22"/>
          <w:lang w:eastAsia="en-US"/>
        </w:rPr>
      </w:pPr>
      <w:r w:rsidRPr="00671D15">
        <w:rPr>
          <w:rFonts w:eastAsiaTheme="minorHAnsi"/>
          <w:sz w:val="22"/>
          <w:szCs w:val="22"/>
          <w:lang w:eastAsia="en-US"/>
        </w:rPr>
        <w:t>Considérant la convention conclue entre le SMIC et la Société OMNIKLES pour l’ensemble de ses communes et groupements adhérents,</w:t>
      </w:r>
    </w:p>
    <w:p w:rsidR="0004561A" w:rsidRPr="00671D15" w:rsidRDefault="0004561A" w:rsidP="0004561A">
      <w:pPr>
        <w:rPr>
          <w:rFonts w:eastAsiaTheme="minorHAnsi"/>
          <w:sz w:val="22"/>
          <w:szCs w:val="22"/>
          <w:lang w:eastAsia="en-US"/>
        </w:rPr>
      </w:pPr>
      <w:r w:rsidRPr="00671D15">
        <w:rPr>
          <w:rFonts w:eastAsiaTheme="minorHAnsi"/>
          <w:sz w:val="22"/>
          <w:szCs w:val="22"/>
          <w:lang w:eastAsia="en-US"/>
        </w:rPr>
        <w:t>DECIDE d’autoriser le Maire à signer la convention avec le représentant de l’Etat pour la télétransmission des actes  au contrôle de légalité.</w:t>
      </w:r>
    </w:p>
    <w:p w:rsidR="00B65845" w:rsidRPr="00671D15" w:rsidRDefault="0004561A" w:rsidP="00103E68">
      <w:pPr>
        <w:rPr>
          <w:rFonts w:eastAsiaTheme="minorHAnsi"/>
          <w:sz w:val="22"/>
          <w:szCs w:val="22"/>
          <w:lang w:eastAsia="en-US"/>
        </w:rPr>
      </w:pPr>
      <w:r w:rsidRPr="00671D15">
        <w:rPr>
          <w:rFonts w:eastAsiaTheme="minorHAnsi"/>
          <w:sz w:val="22"/>
          <w:szCs w:val="22"/>
          <w:lang w:eastAsia="en-US"/>
        </w:rPr>
        <w:t>D’utiliser le dispositif proposé par le SMIC (serveur fourni par la Sté OMNIKLES) pour la télétransmission de ces actes</w:t>
      </w:r>
      <w:r w:rsidR="00B65845" w:rsidRPr="00671D15">
        <w:rPr>
          <w:rFonts w:eastAsiaTheme="minorHAnsi"/>
          <w:sz w:val="22"/>
          <w:szCs w:val="22"/>
          <w:lang w:eastAsia="en-US"/>
        </w:rPr>
        <w:t>.</w:t>
      </w:r>
    </w:p>
    <w:p w:rsidR="00103E68" w:rsidRPr="00671D15" w:rsidRDefault="00103E68" w:rsidP="00103E68">
      <w:pPr>
        <w:rPr>
          <w:rFonts w:eastAsiaTheme="minorHAnsi"/>
          <w:b/>
          <w:bCs/>
          <w:color w:val="000000"/>
          <w:sz w:val="22"/>
          <w:szCs w:val="22"/>
          <w:u w:val="single"/>
          <w:lang w:eastAsia="en-US"/>
        </w:rPr>
      </w:pPr>
    </w:p>
    <w:p w:rsidR="00B65845" w:rsidRPr="00671D15" w:rsidRDefault="00B65845" w:rsidP="00B65845">
      <w:pPr>
        <w:jc w:val="both"/>
        <w:rPr>
          <w:rFonts w:eastAsiaTheme="minorHAnsi"/>
          <w:b/>
          <w:bCs/>
          <w:color w:val="000000"/>
          <w:sz w:val="22"/>
          <w:szCs w:val="22"/>
          <w:u w:val="single"/>
          <w:lang w:eastAsia="en-US"/>
        </w:rPr>
      </w:pPr>
      <w:r w:rsidRPr="00671D15">
        <w:rPr>
          <w:rFonts w:eastAsiaTheme="minorHAnsi"/>
          <w:b/>
          <w:bCs/>
          <w:color w:val="000000"/>
          <w:sz w:val="22"/>
          <w:szCs w:val="22"/>
          <w:u w:val="single"/>
          <w:lang w:eastAsia="en-US"/>
        </w:rPr>
        <w:t>Demandes d’adhésion au Syndicat Mixte pour l’Informatisation Communale (SMIC).</w:t>
      </w:r>
    </w:p>
    <w:p w:rsidR="004B1B80" w:rsidRDefault="00B65845" w:rsidP="00407A76">
      <w:pPr>
        <w:jc w:val="both"/>
        <w:rPr>
          <w:rFonts w:eastAsiaTheme="minorHAnsi"/>
          <w:color w:val="000000"/>
          <w:sz w:val="22"/>
          <w:szCs w:val="22"/>
          <w:lang w:eastAsia="en-US"/>
        </w:rPr>
      </w:pPr>
      <w:r w:rsidRPr="00671D15">
        <w:rPr>
          <w:rFonts w:eastAsiaTheme="minorHAnsi"/>
          <w:color w:val="000000"/>
          <w:sz w:val="22"/>
          <w:szCs w:val="22"/>
          <w:lang w:eastAsia="en-US"/>
        </w:rPr>
        <w:t>Le Conseil Municipal émet un avis favorable pour l’adhésion au Syndicat Mixte pour l’Informatisation Communale dans le Département des Vosges de la commune de Greux (canton de Coussey) ainsi que la commune de Le Valtin (canton de Fraize).</w:t>
      </w:r>
    </w:p>
    <w:p w:rsidR="00407A76" w:rsidRPr="00671D15" w:rsidRDefault="00407A76" w:rsidP="00407A76">
      <w:pPr>
        <w:jc w:val="both"/>
        <w:rPr>
          <w:b/>
          <w:sz w:val="22"/>
          <w:szCs w:val="22"/>
          <w:u w:val="single"/>
        </w:rPr>
      </w:pPr>
    </w:p>
    <w:p w:rsidR="004B1B80" w:rsidRPr="00671D15" w:rsidRDefault="004B1B80" w:rsidP="004B1B80">
      <w:pPr>
        <w:rPr>
          <w:b/>
          <w:sz w:val="22"/>
          <w:szCs w:val="22"/>
          <w:u w:val="single"/>
        </w:rPr>
      </w:pPr>
      <w:r w:rsidRPr="00671D15">
        <w:rPr>
          <w:b/>
          <w:sz w:val="22"/>
          <w:szCs w:val="22"/>
          <w:u w:val="single"/>
        </w:rPr>
        <w:t>Droit de préemption urbain.</w:t>
      </w:r>
    </w:p>
    <w:p w:rsidR="004B1B80" w:rsidRPr="00671D15" w:rsidRDefault="004B1B80" w:rsidP="004B1B80">
      <w:pPr>
        <w:rPr>
          <w:sz w:val="22"/>
          <w:szCs w:val="22"/>
        </w:rPr>
      </w:pPr>
      <w:r w:rsidRPr="00671D15">
        <w:rPr>
          <w:sz w:val="22"/>
          <w:szCs w:val="22"/>
        </w:rPr>
        <w:t>Le Conseil Municipal ne souhaite pas exercer son droit de préemption sur le bien situé :</w:t>
      </w:r>
    </w:p>
    <w:p w:rsidR="004B1B80" w:rsidRPr="00671D15" w:rsidRDefault="00C03792" w:rsidP="004B1B80">
      <w:pPr>
        <w:jc w:val="both"/>
        <w:rPr>
          <w:sz w:val="22"/>
          <w:szCs w:val="22"/>
        </w:rPr>
      </w:pPr>
      <w:r w:rsidRPr="00671D15">
        <w:rPr>
          <w:sz w:val="22"/>
          <w:szCs w:val="22"/>
        </w:rPr>
        <w:t>686,</w:t>
      </w:r>
      <w:r w:rsidR="00E210CE" w:rsidRPr="00671D15">
        <w:rPr>
          <w:sz w:val="22"/>
          <w:szCs w:val="22"/>
        </w:rPr>
        <w:t xml:space="preserve"> Route de Les Poulières</w:t>
      </w:r>
      <w:r w:rsidR="004B1B80" w:rsidRPr="00671D15">
        <w:rPr>
          <w:sz w:val="22"/>
          <w:szCs w:val="22"/>
        </w:rPr>
        <w:t xml:space="preserve"> (bâti).</w:t>
      </w:r>
    </w:p>
    <w:p w:rsidR="00103E68" w:rsidRPr="00671D15" w:rsidRDefault="00103E68" w:rsidP="004B1B80">
      <w:pPr>
        <w:jc w:val="both"/>
        <w:rPr>
          <w:sz w:val="22"/>
          <w:szCs w:val="22"/>
        </w:rPr>
      </w:pPr>
    </w:p>
    <w:p w:rsidR="00257F42" w:rsidRPr="00671D15" w:rsidRDefault="005C0E18" w:rsidP="00AA1C72">
      <w:pPr>
        <w:rPr>
          <w:rFonts w:eastAsiaTheme="minorHAnsi"/>
          <w:b/>
          <w:sz w:val="22"/>
          <w:szCs w:val="22"/>
          <w:u w:val="single"/>
          <w:lang w:eastAsia="en-US"/>
        </w:rPr>
      </w:pPr>
      <w:r w:rsidRPr="00671D15">
        <w:rPr>
          <w:rFonts w:eastAsiaTheme="minorHAnsi"/>
          <w:b/>
          <w:sz w:val="22"/>
          <w:szCs w:val="22"/>
          <w:u w:val="single"/>
          <w:lang w:eastAsia="en-US"/>
        </w:rPr>
        <w:t>Informations :</w:t>
      </w:r>
      <w:r w:rsidR="00D87BB2" w:rsidRPr="00671D15">
        <w:rPr>
          <w:rFonts w:eastAsiaTheme="minorHAnsi"/>
          <w:b/>
          <w:sz w:val="22"/>
          <w:szCs w:val="22"/>
          <w:u w:val="single"/>
          <w:lang w:eastAsia="en-US"/>
        </w:rPr>
        <w:t xml:space="preserve"> </w:t>
      </w:r>
    </w:p>
    <w:p w:rsidR="00103E68" w:rsidRDefault="00103E68" w:rsidP="00AA1C72">
      <w:pPr>
        <w:rPr>
          <w:rFonts w:eastAsiaTheme="minorHAnsi"/>
          <w:sz w:val="22"/>
          <w:szCs w:val="22"/>
          <w:lang w:eastAsia="en-US"/>
        </w:rPr>
      </w:pPr>
      <w:r w:rsidRPr="00671D15">
        <w:rPr>
          <w:rFonts w:eastAsiaTheme="minorHAnsi"/>
          <w:sz w:val="22"/>
          <w:szCs w:val="22"/>
          <w:u w:val="single"/>
          <w:lang w:eastAsia="en-US"/>
        </w:rPr>
        <w:t>Vœux 2016 :</w:t>
      </w:r>
      <w:r w:rsidRPr="00671D15">
        <w:rPr>
          <w:rFonts w:eastAsiaTheme="minorHAnsi"/>
          <w:sz w:val="22"/>
          <w:szCs w:val="22"/>
          <w:lang w:eastAsia="en-US"/>
        </w:rPr>
        <w:t xml:space="preserve"> La cérémonie des vœux aura lieu le samedi 16 janvier 2016 à 18h30 à la salle</w:t>
      </w:r>
      <w:r w:rsidR="00407A76">
        <w:rPr>
          <w:rFonts w:eastAsiaTheme="minorHAnsi"/>
          <w:sz w:val="22"/>
          <w:szCs w:val="22"/>
          <w:lang w:eastAsia="en-US"/>
        </w:rPr>
        <w:t xml:space="preserve"> des fêtes.</w:t>
      </w:r>
    </w:p>
    <w:p w:rsidR="00407A76" w:rsidRDefault="00407A76" w:rsidP="00AA1C72">
      <w:pPr>
        <w:rPr>
          <w:rFonts w:eastAsiaTheme="minorHAnsi"/>
          <w:sz w:val="22"/>
          <w:szCs w:val="22"/>
          <w:lang w:eastAsia="en-US"/>
        </w:rPr>
      </w:pPr>
      <w:r w:rsidRPr="00407A76">
        <w:rPr>
          <w:rFonts w:eastAsiaTheme="minorHAnsi"/>
          <w:sz w:val="22"/>
          <w:szCs w:val="22"/>
          <w:u w:val="single"/>
          <w:lang w:eastAsia="en-US"/>
        </w:rPr>
        <w:t>Fermeture de la mairie</w:t>
      </w:r>
      <w:r>
        <w:rPr>
          <w:rFonts w:eastAsiaTheme="minorHAnsi"/>
          <w:sz w:val="22"/>
          <w:szCs w:val="22"/>
          <w:lang w:eastAsia="en-US"/>
        </w:rPr>
        <w:t> : En raison des congés de fin d’année, la mairie sera fermée du 28 décembre au 31 décembre 2015 inclus. En cas d’urgence, s’adresser au maire ou aux adjoints.</w:t>
      </w:r>
    </w:p>
    <w:p w:rsidR="00407A76" w:rsidRPr="00671D15" w:rsidRDefault="00407A76" w:rsidP="00AA1C72">
      <w:pPr>
        <w:rPr>
          <w:rFonts w:eastAsiaTheme="minorHAnsi"/>
          <w:sz w:val="22"/>
          <w:szCs w:val="22"/>
          <w:u w:val="single"/>
          <w:lang w:eastAsia="en-US"/>
        </w:rPr>
      </w:pPr>
      <w:r>
        <w:rPr>
          <w:rFonts w:eastAsiaTheme="minorHAnsi"/>
          <w:sz w:val="22"/>
          <w:szCs w:val="22"/>
          <w:lang w:eastAsia="en-US"/>
        </w:rPr>
        <w:t>Une permanence aura lieu le 31 décembre de 14h à 16h pour les personnes désirant s’inscrire sur les listes électorales.</w:t>
      </w:r>
    </w:p>
    <w:p w:rsidR="005C0E18" w:rsidRPr="002F3E31" w:rsidRDefault="005C0E18" w:rsidP="002F3E31">
      <w:pPr>
        <w:rPr>
          <w:sz w:val="20"/>
          <w:szCs w:val="20"/>
        </w:rPr>
      </w:pPr>
      <w:r w:rsidRPr="002F3E31">
        <w:rPr>
          <w:sz w:val="20"/>
          <w:szCs w:val="20"/>
        </w:rPr>
        <w:t>==============================================================</w:t>
      </w:r>
      <w:bookmarkStart w:id="0" w:name="_GoBack"/>
      <w:bookmarkEnd w:id="0"/>
      <w:r w:rsidRPr="002F3E31">
        <w:rPr>
          <w:sz w:val="20"/>
          <w:szCs w:val="20"/>
        </w:rPr>
        <w:t>===============</w:t>
      </w:r>
      <w:r w:rsidR="00407A76">
        <w:rPr>
          <w:sz w:val="20"/>
          <w:szCs w:val="20"/>
        </w:rPr>
        <w:t>==============</w:t>
      </w:r>
    </w:p>
    <w:p w:rsidR="00470823" w:rsidRPr="00407A76" w:rsidRDefault="00470823" w:rsidP="002F3E31">
      <w:pPr>
        <w:rPr>
          <w:sz w:val="22"/>
          <w:szCs w:val="22"/>
        </w:rPr>
      </w:pPr>
      <w:r w:rsidRPr="00407A76">
        <w:rPr>
          <w:sz w:val="22"/>
          <w:szCs w:val="22"/>
        </w:rPr>
        <w:t>Vu pour être affiché le</w:t>
      </w:r>
      <w:r w:rsidR="003B7F6E" w:rsidRPr="00407A76">
        <w:rPr>
          <w:sz w:val="22"/>
          <w:szCs w:val="22"/>
        </w:rPr>
        <w:t xml:space="preserve"> </w:t>
      </w:r>
      <w:r w:rsidR="00671D15" w:rsidRPr="00407A76">
        <w:rPr>
          <w:sz w:val="22"/>
          <w:szCs w:val="22"/>
        </w:rPr>
        <w:t>22 décembre</w:t>
      </w:r>
      <w:r w:rsidRPr="00407A76">
        <w:rPr>
          <w:sz w:val="22"/>
          <w:szCs w:val="22"/>
        </w:rPr>
        <w:t xml:space="preserve"> 2015, conformément aux prescriptions de l’article L.2121.25 du C.G.C.T.</w:t>
      </w:r>
    </w:p>
    <w:p w:rsidR="00C1100C" w:rsidRPr="00407A76" w:rsidRDefault="00470823" w:rsidP="002F3E31">
      <w:pPr>
        <w:rPr>
          <w:sz w:val="22"/>
          <w:szCs w:val="22"/>
        </w:rPr>
      </w:pPr>
      <w:r w:rsidRPr="00407A76">
        <w:rPr>
          <w:sz w:val="22"/>
          <w:szCs w:val="22"/>
        </w:rPr>
        <w:t xml:space="preserve">La Chapelle, le </w:t>
      </w:r>
      <w:r w:rsidR="00671D15" w:rsidRPr="00407A76">
        <w:rPr>
          <w:sz w:val="22"/>
          <w:szCs w:val="22"/>
        </w:rPr>
        <w:t>22 décembre</w:t>
      </w:r>
      <w:r w:rsidRPr="00407A76">
        <w:rPr>
          <w:sz w:val="22"/>
          <w:szCs w:val="22"/>
        </w:rPr>
        <w:t xml:space="preserve"> 2015</w:t>
      </w:r>
    </w:p>
    <w:p w:rsidR="00470823" w:rsidRPr="00407A76" w:rsidRDefault="00470823" w:rsidP="002F3E31">
      <w:pPr>
        <w:rPr>
          <w:sz w:val="22"/>
          <w:szCs w:val="22"/>
        </w:rPr>
      </w:pPr>
      <w:r w:rsidRPr="00407A76">
        <w:rPr>
          <w:sz w:val="22"/>
          <w:szCs w:val="22"/>
        </w:rPr>
        <w:t>Le  Maire,</w:t>
      </w:r>
    </w:p>
    <w:p w:rsidR="002F3E31" w:rsidRPr="002F3E31" w:rsidRDefault="00470823" w:rsidP="002F3E31">
      <w:pPr>
        <w:rPr>
          <w:sz w:val="20"/>
          <w:szCs w:val="20"/>
        </w:rPr>
      </w:pPr>
      <w:r w:rsidRPr="002F3E31">
        <w:rPr>
          <w:sz w:val="20"/>
          <w:szCs w:val="20"/>
        </w:rPr>
        <w:t>===================================================================</w:t>
      </w:r>
      <w:r w:rsidR="003B7F6E" w:rsidRPr="002F3E31">
        <w:rPr>
          <w:sz w:val="20"/>
          <w:szCs w:val="20"/>
        </w:rPr>
        <w:t>==========</w:t>
      </w:r>
      <w:r w:rsidR="00407A76">
        <w:rPr>
          <w:sz w:val="20"/>
          <w:szCs w:val="20"/>
        </w:rPr>
        <w:t>==============</w:t>
      </w:r>
    </w:p>
    <w:sectPr w:rsidR="002F3E31" w:rsidRPr="002F3E31" w:rsidSect="00111C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B71D1"/>
    <w:multiLevelType w:val="hybridMultilevel"/>
    <w:tmpl w:val="A3F6AB5E"/>
    <w:lvl w:ilvl="0" w:tplc="0AC6AD86">
      <w:start w:val="8"/>
      <w:numFmt w:val="bullet"/>
      <w:lvlText w:val="-"/>
      <w:lvlJc w:val="left"/>
      <w:pPr>
        <w:tabs>
          <w:tab w:val="num" w:pos="720"/>
        </w:tabs>
        <w:ind w:left="720" w:hanging="360"/>
      </w:pPr>
      <w:rPr>
        <w:rFonts w:ascii="Book Antiqua" w:eastAsia="Times New Roman" w:hAnsi="Book Antiqu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B86616"/>
    <w:multiLevelType w:val="hybridMultilevel"/>
    <w:tmpl w:val="6BD08F84"/>
    <w:lvl w:ilvl="0" w:tplc="F6BC3B3A">
      <w:start w:val="2"/>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8121E1F"/>
    <w:multiLevelType w:val="hybridMultilevel"/>
    <w:tmpl w:val="82EC0BB4"/>
    <w:lvl w:ilvl="0" w:tplc="26F4B2DE">
      <w:start w:val="2"/>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518D644C"/>
    <w:multiLevelType w:val="hybridMultilevel"/>
    <w:tmpl w:val="49362A94"/>
    <w:lvl w:ilvl="0" w:tplc="70284BB2">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23"/>
    <w:rsid w:val="0004561A"/>
    <w:rsid w:val="00103E68"/>
    <w:rsid w:val="00191CF5"/>
    <w:rsid w:val="00193A95"/>
    <w:rsid w:val="001B327F"/>
    <w:rsid w:val="001C2B20"/>
    <w:rsid w:val="0020706C"/>
    <w:rsid w:val="0025470A"/>
    <w:rsid w:val="00257F42"/>
    <w:rsid w:val="002E0AE7"/>
    <w:rsid w:val="002F3E31"/>
    <w:rsid w:val="003076A1"/>
    <w:rsid w:val="003A19AD"/>
    <w:rsid w:val="003A4D94"/>
    <w:rsid w:val="003B7F6E"/>
    <w:rsid w:val="003E6C59"/>
    <w:rsid w:val="003F3271"/>
    <w:rsid w:val="00407A76"/>
    <w:rsid w:val="00460D35"/>
    <w:rsid w:val="00470823"/>
    <w:rsid w:val="004B1B80"/>
    <w:rsid w:val="004B3C02"/>
    <w:rsid w:val="004E2CF2"/>
    <w:rsid w:val="004E3B7F"/>
    <w:rsid w:val="005107FB"/>
    <w:rsid w:val="00543233"/>
    <w:rsid w:val="00572BCB"/>
    <w:rsid w:val="005772B5"/>
    <w:rsid w:val="005C0E18"/>
    <w:rsid w:val="006049EF"/>
    <w:rsid w:val="006367EF"/>
    <w:rsid w:val="00671D15"/>
    <w:rsid w:val="006A1AE1"/>
    <w:rsid w:val="007042F3"/>
    <w:rsid w:val="007266D5"/>
    <w:rsid w:val="007449DA"/>
    <w:rsid w:val="00747C22"/>
    <w:rsid w:val="00816966"/>
    <w:rsid w:val="00852C22"/>
    <w:rsid w:val="009B4AE7"/>
    <w:rsid w:val="00A401A0"/>
    <w:rsid w:val="00A44AC6"/>
    <w:rsid w:val="00A61153"/>
    <w:rsid w:val="00AA0614"/>
    <w:rsid w:val="00AA1C72"/>
    <w:rsid w:val="00AF525D"/>
    <w:rsid w:val="00B26035"/>
    <w:rsid w:val="00B65845"/>
    <w:rsid w:val="00BB668B"/>
    <w:rsid w:val="00BE04F4"/>
    <w:rsid w:val="00C03792"/>
    <w:rsid w:val="00C04C25"/>
    <w:rsid w:val="00C1100C"/>
    <w:rsid w:val="00C15EFE"/>
    <w:rsid w:val="00C81AE7"/>
    <w:rsid w:val="00CD569B"/>
    <w:rsid w:val="00D0276F"/>
    <w:rsid w:val="00D17604"/>
    <w:rsid w:val="00D27882"/>
    <w:rsid w:val="00D46D12"/>
    <w:rsid w:val="00D654A3"/>
    <w:rsid w:val="00D87BB2"/>
    <w:rsid w:val="00D94F14"/>
    <w:rsid w:val="00E210CE"/>
    <w:rsid w:val="00E47A00"/>
    <w:rsid w:val="00E539F1"/>
    <w:rsid w:val="00EC794E"/>
    <w:rsid w:val="00EE76B6"/>
    <w:rsid w:val="00F05190"/>
    <w:rsid w:val="00FE5E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6FF3F-8BC3-477E-8006-FC155F93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2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5EF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5EF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587</Words>
  <Characters>3233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la Chapelle</dc:creator>
  <cp:keywords/>
  <dc:description/>
  <cp:lastModifiedBy>Mairie la Chapelle</cp:lastModifiedBy>
  <cp:revision>3</cp:revision>
  <cp:lastPrinted>2015-12-22T14:17:00Z</cp:lastPrinted>
  <dcterms:created xsi:type="dcterms:W3CDTF">2015-12-21T15:56:00Z</dcterms:created>
  <dcterms:modified xsi:type="dcterms:W3CDTF">2015-12-22T14:27:00Z</dcterms:modified>
</cp:coreProperties>
</file>